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0E44" w14:textId="4BD7CDB3" w:rsidR="005A19FF" w:rsidRDefault="00C74CF9" w:rsidP="005A19FF">
      <w:bookmarkStart w:id="0" w:name="zhLogo"/>
      <w:r>
        <w:t> </w:t>
      </w:r>
      <w:bookmarkEnd w:id="0"/>
      <w:r>
        <w:t>                </w:t>
      </w:r>
    </w:p>
    <w:p w14:paraId="5D162423" w14:textId="77777777" w:rsidR="005A19FF" w:rsidRDefault="005A19FF" w:rsidP="005A19FF"/>
    <w:p w14:paraId="35753FF6" w14:textId="77777777" w:rsidR="005A19FF" w:rsidRDefault="005A19FF" w:rsidP="005A19FF">
      <w:pPr>
        <w:sectPr w:rsidR="005A19FF" w:rsidSect="00BF00BF">
          <w:headerReference w:type="default" r:id="rId11"/>
          <w:footerReference w:type="default" r:id="rId12"/>
          <w:footerReference w:type="first" r:id="rId13"/>
          <w:pgSz w:w="11906" w:h="16838" w:code="9"/>
          <w:pgMar w:top="397" w:right="1418" w:bottom="1701" w:left="1418" w:header="510" w:footer="567" w:gutter="0"/>
          <w:cols w:space="708"/>
          <w:titlePg/>
          <w:docGrid w:linePitch="360"/>
        </w:sectPr>
      </w:pPr>
    </w:p>
    <w:p w14:paraId="6E2393C3" w14:textId="77777777" w:rsidR="005A19FF" w:rsidRDefault="005A19FF" w:rsidP="005A19FF"/>
    <w:p w14:paraId="74FA58F4" w14:textId="2B37F1CC" w:rsidR="00845287" w:rsidRPr="00845287" w:rsidRDefault="00845287" w:rsidP="00845287">
      <w:pPr>
        <w:spacing w:line="276" w:lineRule="auto"/>
        <w:rPr>
          <w:rFonts w:asciiTheme="majorHAnsi" w:hAnsiTheme="majorHAnsi" w:cstheme="majorHAnsi"/>
          <w:i/>
          <w:iCs/>
          <w:sz w:val="22"/>
        </w:rPr>
      </w:pPr>
      <w:r w:rsidRPr="00845287">
        <w:rPr>
          <w:rFonts w:asciiTheme="majorHAnsi" w:hAnsiTheme="majorHAnsi" w:cstheme="majorHAnsi"/>
          <w:i/>
          <w:iCs/>
          <w:sz w:val="22"/>
        </w:rPr>
        <w:t xml:space="preserve">Blankett för </w:t>
      </w:r>
      <w:r w:rsidR="0052269B">
        <w:rPr>
          <w:rFonts w:asciiTheme="majorHAnsi" w:hAnsiTheme="majorHAnsi" w:cstheme="majorHAnsi"/>
          <w:i/>
          <w:iCs/>
          <w:sz w:val="22"/>
        </w:rPr>
        <w:t>lokalt</w:t>
      </w:r>
      <w:r w:rsidRPr="00845287">
        <w:rPr>
          <w:rFonts w:asciiTheme="majorHAnsi" w:hAnsiTheme="majorHAnsi" w:cstheme="majorHAnsi"/>
          <w:i/>
          <w:iCs/>
          <w:sz w:val="22"/>
        </w:rPr>
        <w:t xml:space="preserve"> skyddsombud</w:t>
      </w:r>
    </w:p>
    <w:p w14:paraId="405C2D0F" w14:textId="361EBBE6" w:rsidR="00845287" w:rsidRPr="00845287" w:rsidRDefault="00845287" w:rsidP="00845287">
      <w:pPr>
        <w:rPr>
          <w:rFonts w:asciiTheme="majorHAnsi" w:hAnsiTheme="majorHAnsi" w:cstheme="majorHAnsi"/>
          <w:b/>
          <w:bCs/>
          <w:sz w:val="40"/>
          <w:szCs w:val="40"/>
        </w:rPr>
      </w:pPr>
      <w:r w:rsidRPr="00845287">
        <w:rPr>
          <w:rFonts w:asciiTheme="majorHAnsi" w:hAnsiTheme="majorHAnsi" w:cstheme="majorHAnsi"/>
          <w:b/>
          <w:bCs/>
          <w:sz w:val="40"/>
          <w:szCs w:val="40"/>
        </w:rPr>
        <w:t>Framställan till företaget ang</w:t>
      </w:r>
      <w:r>
        <w:rPr>
          <w:rFonts w:asciiTheme="majorHAnsi" w:hAnsiTheme="majorHAnsi" w:cstheme="majorHAnsi"/>
          <w:b/>
          <w:bCs/>
          <w:sz w:val="40"/>
          <w:szCs w:val="40"/>
        </w:rPr>
        <w:t>ående</w:t>
      </w:r>
      <w:r w:rsidRPr="00845287">
        <w:rPr>
          <w:rFonts w:asciiTheme="majorHAnsi" w:hAnsiTheme="majorHAnsi" w:cstheme="majorHAnsi"/>
          <w:b/>
          <w:bCs/>
          <w:sz w:val="40"/>
          <w:szCs w:val="40"/>
        </w:rPr>
        <w:t xml:space="preserve"> arbetsmiljöåtgärd, enligt AML kap 6 § 6a</w:t>
      </w:r>
    </w:p>
    <w:p w14:paraId="7D882D3B" w14:textId="77777777" w:rsidR="00706B49" w:rsidRPr="00660CEA" w:rsidRDefault="00706B49" w:rsidP="00660CEA"/>
    <w:tbl>
      <w:tblPr>
        <w:tblW w:w="9061" w:type="dxa"/>
        <w:tblLayout w:type="fixed"/>
        <w:tblCellMar>
          <w:top w:w="85" w:type="dxa"/>
          <w:bottom w:w="85" w:type="dxa"/>
        </w:tblCellMar>
        <w:tblLook w:val="0680" w:firstRow="0" w:lastRow="0" w:firstColumn="1" w:lastColumn="0" w:noHBand="1" w:noVBand="1"/>
      </w:tblPr>
      <w:tblGrid>
        <w:gridCol w:w="2486"/>
        <w:gridCol w:w="6575"/>
      </w:tblGrid>
      <w:tr w:rsidR="00BF00BF" w:rsidRPr="00673193" w14:paraId="0074F661" w14:textId="77777777" w:rsidTr="00BF00BF">
        <w:trPr>
          <w:trHeight w:val="397"/>
        </w:trPr>
        <w:tc>
          <w:tcPr>
            <w:tcW w:w="2486" w:type="dxa"/>
            <w:tcBorders>
              <w:top w:val="single" w:sz="4" w:space="0" w:color="auto"/>
            </w:tcBorders>
            <w:tcMar>
              <w:top w:w="198" w:type="dxa"/>
            </w:tcMar>
            <w:vAlign w:val="center"/>
          </w:tcPr>
          <w:p w14:paraId="6C3C2A1D" w14:textId="0CAA49EB" w:rsidR="00BF00BF" w:rsidRDefault="00845287" w:rsidP="00BF00BF">
            <w:r>
              <w:t>Företag</w:t>
            </w:r>
          </w:p>
        </w:tc>
        <w:tc>
          <w:tcPr>
            <w:tcW w:w="6575" w:type="dxa"/>
            <w:tcBorders>
              <w:top w:val="single" w:sz="4" w:space="0" w:color="auto"/>
            </w:tcBorders>
            <w:tcMar>
              <w:top w:w="198" w:type="dxa"/>
            </w:tcMar>
            <w:vAlign w:val="center"/>
          </w:tcPr>
          <w:p w14:paraId="007AC219" w14:textId="41452724" w:rsidR="00BF00BF" w:rsidRPr="005A386A" w:rsidRDefault="00BF00BF" w:rsidP="00BF00BF">
            <w:pPr>
              <w:rPr>
                <w:szCs w:val="18"/>
              </w:rPr>
            </w:pPr>
          </w:p>
        </w:tc>
      </w:tr>
      <w:tr w:rsidR="00BF00BF" w14:paraId="10E8C21B" w14:textId="77777777" w:rsidTr="002E0EDC">
        <w:trPr>
          <w:trHeight w:val="227"/>
        </w:trPr>
        <w:tc>
          <w:tcPr>
            <w:tcW w:w="2486" w:type="dxa"/>
          </w:tcPr>
          <w:p w14:paraId="221C8AAF" w14:textId="243922A5" w:rsidR="00BF00BF" w:rsidRDefault="00845287" w:rsidP="002E0EDC">
            <w:r>
              <w:t>Arbetsställe</w:t>
            </w:r>
          </w:p>
        </w:tc>
        <w:tc>
          <w:tcPr>
            <w:tcW w:w="6575" w:type="dxa"/>
          </w:tcPr>
          <w:p w14:paraId="3C011754" w14:textId="581A192E" w:rsidR="00BF00BF" w:rsidRPr="005A386A" w:rsidRDefault="00BF00BF" w:rsidP="002E0EDC">
            <w:pPr>
              <w:pStyle w:val="Tabelltext"/>
              <w:rPr>
                <w:b w:val="0"/>
                <w:bCs/>
              </w:rPr>
            </w:pPr>
          </w:p>
        </w:tc>
      </w:tr>
    </w:tbl>
    <w:p w14:paraId="081A6906" w14:textId="7415BA21" w:rsidR="00845287" w:rsidRDefault="00845287" w:rsidP="005A386A"/>
    <w:p w14:paraId="25229D12" w14:textId="77777777" w:rsidR="00845287" w:rsidRDefault="00845287" w:rsidP="005A386A">
      <w:r>
        <w:t>.............................................................................................................................................................................................</w:t>
      </w:r>
    </w:p>
    <w:p w14:paraId="13021111" w14:textId="77777777" w:rsidR="00845287" w:rsidRDefault="00845287" w:rsidP="005A386A"/>
    <w:p w14:paraId="00926E04" w14:textId="3BF07695" w:rsidR="00845287" w:rsidRDefault="00845287" w:rsidP="005A386A">
      <w:r>
        <w:t>.............................................................................................................................................................................................</w:t>
      </w:r>
    </w:p>
    <w:p w14:paraId="1149B822" w14:textId="3B094F3A" w:rsidR="005A386A" w:rsidRDefault="005A386A" w:rsidP="005A386A"/>
    <w:p w14:paraId="6F313C09" w14:textId="4ED9088D" w:rsidR="00845287" w:rsidRPr="00845287" w:rsidRDefault="00845287" w:rsidP="005A386A">
      <w:pPr>
        <w:rPr>
          <w:b/>
          <w:bCs/>
        </w:rPr>
      </w:pPr>
    </w:p>
    <w:p w14:paraId="1B1B83F4" w14:textId="77777777" w:rsidR="00845287" w:rsidRPr="00845287" w:rsidRDefault="00845287" w:rsidP="00845287">
      <w:pPr>
        <w:pStyle w:val="Brdtext"/>
        <w:rPr>
          <w:rFonts w:ascii="Open Sans" w:hAnsi="Open Sans" w:cs="Open Sans"/>
          <w:b/>
          <w:bCs/>
          <w:szCs w:val="18"/>
        </w:rPr>
      </w:pPr>
      <w:r w:rsidRPr="00845287">
        <w:rPr>
          <w:rFonts w:ascii="Open Sans" w:hAnsi="Open Sans" w:cs="Open Sans"/>
          <w:b/>
          <w:bCs/>
          <w:szCs w:val="18"/>
        </w:rPr>
        <w:t>Framställan kommer att skickas till Arbetsmiljöverket vid ej fullgott eller uteblivet svar. Tillsynsmyndigheten ombeds då ta ställning till ärendet i enlighet med AML kap 6 § 6a.</w:t>
      </w:r>
    </w:p>
    <w:p w14:paraId="7729D69F" w14:textId="644B7D93" w:rsidR="00845287" w:rsidRPr="00845287" w:rsidRDefault="00845287" w:rsidP="005A386A">
      <w:pPr>
        <w:rPr>
          <w:b/>
          <w:bCs/>
        </w:rPr>
      </w:pPr>
    </w:p>
    <w:p w14:paraId="3F1D6105" w14:textId="1584DEEC" w:rsidR="00845287" w:rsidRPr="00845287" w:rsidRDefault="00845287" w:rsidP="005A386A">
      <w:pPr>
        <w:rPr>
          <w:b/>
          <w:bCs/>
        </w:rPr>
      </w:pPr>
      <w:r w:rsidRPr="00845287">
        <w:rPr>
          <w:b/>
          <w:bCs/>
        </w:rPr>
        <w:t>Arbetsmiljöverket i</w:t>
      </w:r>
    </w:p>
    <w:tbl>
      <w:tblPr>
        <w:tblW w:w="9061" w:type="dxa"/>
        <w:tblLayout w:type="fixed"/>
        <w:tblCellMar>
          <w:top w:w="85" w:type="dxa"/>
          <w:bottom w:w="85" w:type="dxa"/>
        </w:tblCellMar>
        <w:tblLook w:val="0680" w:firstRow="0" w:lastRow="0" w:firstColumn="1" w:lastColumn="0" w:noHBand="1" w:noVBand="1"/>
      </w:tblPr>
      <w:tblGrid>
        <w:gridCol w:w="2486"/>
        <w:gridCol w:w="6575"/>
      </w:tblGrid>
      <w:tr w:rsidR="005A386A" w:rsidRPr="00673193" w14:paraId="4A22B11A" w14:textId="77777777" w:rsidTr="00845287">
        <w:trPr>
          <w:trHeight w:val="114"/>
        </w:trPr>
        <w:tc>
          <w:tcPr>
            <w:tcW w:w="2486" w:type="dxa"/>
            <w:tcBorders>
              <w:top w:val="single" w:sz="4" w:space="0" w:color="auto"/>
            </w:tcBorders>
            <w:tcMar>
              <w:top w:w="198" w:type="dxa"/>
            </w:tcMar>
          </w:tcPr>
          <w:p w14:paraId="5429B67C" w14:textId="0E36287B" w:rsidR="00845287" w:rsidRPr="005A386A" w:rsidRDefault="00845287" w:rsidP="005A386A">
            <w:pPr>
              <w:rPr>
                <w:b/>
                <w:bCs/>
              </w:rPr>
            </w:pPr>
            <w:r>
              <w:rPr>
                <w:rFonts w:cs="Open Sans"/>
                <w:b/>
                <w:bCs/>
                <w:color w:val="000000"/>
                <w:szCs w:val="18"/>
              </w:rPr>
              <w:t>Fax:</w:t>
            </w:r>
          </w:p>
        </w:tc>
        <w:tc>
          <w:tcPr>
            <w:tcW w:w="6575" w:type="dxa"/>
            <w:tcBorders>
              <w:top w:val="single" w:sz="4" w:space="0" w:color="auto"/>
            </w:tcBorders>
            <w:tcMar>
              <w:top w:w="198" w:type="dxa"/>
            </w:tcMar>
          </w:tcPr>
          <w:p w14:paraId="5F4A8D7C" w14:textId="38A711C6" w:rsidR="005A386A" w:rsidRPr="005A386A" w:rsidRDefault="005A386A" w:rsidP="005A386A">
            <w:pPr>
              <w:rPr>
                <w:szCs w:val="18"/>
              </w:rPr>
            </w:pPr>
          </w:p>
        </w:tc>
      </w:tr>
      <w:tr w:rsidR="005A386A" w14:paraId="75C763F9" w14:textId="77777777" w:rsidTr="00DB613C">
        <w:trPr>
          <w:trHeight w:val="227"/>
        </w:trPr>
        <w:tc>
          <w:tcPr>
            <w:tcW w:w="2486" w:type="dxa"/>
          </w:tcPr>
          <w:p w14:paraId="2FF1113B" w14:textId="4331B076" w:rsidR="005A386A" w:rsidRPr="005A386A" w:rsidRDefault="00845287" w:rsidP="00DB613C">
            <w:pPr>
              <w:rPr>
                <w:b/>
                <w:bCs/>
              </w:rPr>
            </w:pPr>
            <w:r>
              <w:rPr>
                <w:b/>
                <w:bCs/>
              </w:rPr>
              <w:t xml:space="preserve">Telefon: </w:t>
            </w:r>
          </w:p>
        </w:tc>
        <w:tc>
          <w:tcPr>
            <w:tcW w:w="6575" w:type="dxa"/>
          </w:tcPr>
          <w:p w14:paraId="4E2ED5A8" w14:textId="77777777" w:rsidR="005A386A" w:rsidRPr="005A386A" w:rsidRDefault="005A386A" w:rsidP="00DB613C">
            <w:pPr>
              <w:pStyle w:val="Tabelltext"/>
              <w:rPr>
                <w:b w:val="0"/>
                <w:bCs/>
              </w:rPr>
            </w:pPr>
          </w:p>
        </w:tc>
      </w:tr>
    </w:tbl>
    <w:p w14:paraId="7CE21402" w14:textId="097D6500" w:rsidR="005A386A" w:rsidRDefault="005A386A" w:rsidP="00912727"/>
    <w:p w14:paraId="0BC50A0B" w14:textId="77777777" w:rsidR="005A386A" w:rsidRPr="00660CEA" w:rsidRDefault="005A386A" w:rsidP="005A386A"/>
    <w:tbl>
      <w:tblPr>
        <w:tblW w:w="9061" w:type="dxa"/>
        <w:tblLayout w:type="fixed"/>
        <w:tblCellMar>
          <w:top w:w="85" w:type="dxa"/>
          <w:bottom w:w="85" w:type="dxa"/>
        </w:tblCellMar>
        <w:tblLook w:val="0680" w:firstRow="0" w:lastRow="0" w:firstColumn="1" w:lastColumn="0" w:noHBand="1" w:noVBand="1"/>
      </w:tblPr>
      <w:tblGrid>
        <w:gridCol w:w="2486"/>
        <w:gridCol w:w="6575"/>
      </w:tblGrid>
      <w:tr w:rsidR="005A386A" w:rsidRPr="00673193" w14:paraId="3E80AC43" w14:textId="77777777" w:rsidTr="00845287">
        <w:trPr>
          <w:trHeight w:val="233"/>
        </w:trPr>
        <w:tc>
          <w:tcPr>
            <w:tcW w:w="2486" w:type="dxa"/>
            <w:tcBorders>
              <w:top w:val="single" w:sz="4" w:space="0" w:color="auto"/>
            </w:tcBorders>
            <w:tcMar>
              <w:top w:w="198" w:type="dxa"/>
            </w:tcMar>
          </w:tcPr>
          <w:p w14:paraId="211F0BA9" w14:textId="1D108599" w:rsidR="005A386A" w:rsidRPr="00845287" w:rsidRDefault="00845287" w:rsidP="00845287">
            <w:pPr>
              <w:pStyle w:val="Rubrik5"/>
              <w:spacing w:line="276" w:lineRule="auto"/>
              <w:rPr>
                <w:rFonts w:ascii="Open Sans" w:hAnsi="Open Sans" w:cs="Open Sans"/>
                <w:b/>
                <w:bCs/>
                <w:color w:val="auto"/>
                <w:szCs w:val="18"/>
              </w:rPr>
            </w:pPr>
            <w:r w:rsidRPr="00845287">
              <w:rPr>
                <w:rFonts w:ascii="Open Sans" w:hAnsi="Open Sans" w:cs="Open Sans"/>
                <w:b/>
                <w:bCs/>
                <w:color w:val="auto"/>
                <w:szCs w:val="18"/>
              </w:rPr>
              <w:t>Åtgärder vidtagna senast</w:t>
            </w:r>
          </w:p>
        </w:tc>
        <w:tc>
          <w:tcPr>
            <w:tcW w:w="6575" w:type="dxa"/>
            <w:tcBorders>
              <w:top w:val="single" w:sz="4" w:space="0" w:color="auto"/>
            </w:tcBorders>
            <w:tcMar>
              <w:top w:w="198" w:type="dxa"/>
            </w:tcMar>
          </w:tcPr>
          <w:p w14:paraId="3F0F06B2" w14:textId="6A2F21A4" w:rsidR="005A386A" w:rsidRPr="005A386A" w:rsidRDefault="005A386A" w:rsidP="00DB613C">
            <w:pPr>
              <w:rPr>
                <w:szCs w:val="18"/>
              </w:rPr>
            </w:pPr>
          </w:p>
        </w:tc>
      </w:tr>
      <w:tr w:rsidR="005A386A" w14:paraId="033E13D2" w14:textId="77777777" w:rsidTr="00DB613C">
        <w:trPr>
          <w:trHeight w:val="227"/>
        </w:trPr>
        <w:tc>
          <w:tcPr>
            <w:tcW w:w="2486" w:type="dxa"/>
          </w:tcPr>
          <w:p w14:paraId="695D58C2" w14:textId="263B1163" w:rsidR="005A386A" w:rsidRPr="005A386A" w:rsidRDefault="00845287" w:rsidP="00DB613C">
            <w:pPr>
              <w:rPr>
                <w:b/>
                <w:bCs/>
              </w:rPr>
            </w:pPr>
            <w:r>
              <w:rPr>
                <w:b/>
                <w:bCs/>
              </w:rPr>
              <w:t>Datum</w:t>
            </w:r>
          </w:p>
        </w:tc>
        <w:tc>
          <w:tcPr>
            <w:tcW w:w="6575" w:type="dxa"/>
          </w:tcPr>
          <w:p w14:paraId="3D230330" w14:textId="77777777" w:rsidR="005A386A" w:rsidRPr="005A386A" w:rsidRDefault="005A386A" w:rsidP="00DB613C">
            <w:pPr>
              <w:pStyle w:val="Tabelltext"/>
              <w:rPr>
                <w:b w:val="0"/>
                <w:bCs/>
              </w:rPr>
            </w:pPr>
          </w:p>
        </w:tc>
      </w:tr>
      <w:tr w:rsidR="005A386A" w14:paraId="0A3D4C52" w14:textId="77777777" w:rsidTr="00DB613C">
        <w:trPr>
          <w:trHeight w:val="227"/>
        </w:trPr>
        <w:tc>
          <w:tcPr>
            <w:tcW w:w="2486" w:type="dxa"/>
          </w:tcPr>
          <w:p w14:paraId="58777B4E" w14:textId="69DA65E6" w:rsidR="005A386A" w:rsidRPr="00845287" w:rsidRDefault="00845287" w:rsidP="00845287">
            <w:pPr>
              <w:pStyle w:val="Rubrik6"/>
              <w:spacing w:line="276" w:lineRule="auto"/>
              <w:rPr>
                <w:rFonts w:ascii="Open Sans" w:hAnsi="Open Sans" w:cs="Open Sans"/>
                <w:b/>
                <w:bCs/>
                <w:iCs/>
                <w:color w:val="auto"/>
                <w:szCs w:val="18"/>
              </w:rPr>
            </w:pPr>
            <w:r w:rsidRPr="00845287">
              <w:rPr>
                <w:rFonts w:ascii="Open Sans" w:hAnsi="Open Sans" w:cs="Open Sans"/>
                <w:b/>
                <w:bCs/>
                <w:iCs/>
                <w:color w:val="auto"/>
                <w:szCs w:val="18"/>
              </w:rPr>
              <w:t xml:space="preserve">Underskrift </w:t>
            </w:r>
            <w:r w:rsidR="0052269B">
              <w:rPr>
                <w:rFonts w:ascii="Open Sans" w:hAnsi="Open Sans" w:cs="Open Sans"/>
                <w:b/>
                <w:bCs/>
                <w:iCs/>
                <w:color w:val="auto"/>
                <w:szCs w:val="18"/>
              </w:rPr>
              <w:t>lokalt</w:t>
            </w:r>
            <w:r w:rsidRPr="00845287">
              <w:rPr>
                <w:rFonts w:ascii="Open Sans" w:hAnsi="Open Sans" w:cs="Open Sans"/>
                <w:b/>
                <w:bCs/>
                <w:iCs/>
                <w:color w:val="auto"/>
                <w:szCs w:val="18"/>
              </w:rPr>
              <w:t xml:space="preserve"> skyddsombud</w:t>
            </w:r>
          </w:p>
        </w:tc>
        <w:tc>
          <w:tcPr>
            <w:tcW w:w="6575" w:type="dxa"/>
          </w:tcPr>
          <w:p w14:paraId="7AC2477C" w14:textId="77777777" w:rsidR="005A386A" w:rsidRPr="005A386A" w:rsidRDefault="005A386A" w:rsidP="00DB613C">
            <w:pPr>
              <w:pStyle w:val="Tabelltext"/>
              <w:rPr>
                <w:b w:val="0"/>
                <w:bCs/>
              </w:rPr>
            </w:pPr>
          </w:p>
        </w:tc>
      </w:tr>
      <w:tr w:rsidR="00845287" w14:paraId="48473DAE" w14:textId="77777777" w:rsidTr="00DB613C">
        <w:trPr>
          <w:trHeight w:val="227"/>
        </w:trPr>
        <w:tc>
          <w:tcPr>
            <w:tcW w:w="2486" w:type="dxa"/>
          </w:tcPr>
          <w:p w14:paraId="2A01EE42" w14:textId="75046C20" w:rsidR="00845287" w:rsidRPr="00845287" w:rsidRDefault="00845287" w:rsidP="00845287">
            <w:pPr>
              <w:pStyle w:val="Rubrik6"/>
              <w:spacing w:line="276" w:lineRule="auto"/>
              <w:rPr>
                <w:rFonts w:ascii="Open Sans" w:hAnsi="Open Sans" w:cs="Open Sans"/>
                <w:b/>
                <w:bCs/>
                <w:iCs/>
                <w:color w:val="auto"/>
                <w:szCs w:val="18"/>
              </w:rPr>
            </w:pPr>
            <w:r>
              <w:rPr>
                <w:rFonts w:ascii="Open Sans" w:hAnsi="Open Sans" w:cs="Open Sans"/>
                <w:b/>
                <w:bCs/>
                <w:iCs/>
                <w:color w:val="auto"/>
                <w:szCs w:val="18"/>
              </w:rPr>
              <w:t>E-mail</w:t>
            </w:r>
          </w:p>
        </w:tc>
        <w:tc>
          <w:tcPr>
            <w:tcW w:w="6575" w:type="dxa"/>
          </w:tcPr>
          <w:p w14:paraId="271E1639" w14:textId="77777777" w:rsidR="00845287" w:rsidRPr="005A386A" w:rsidRDefault="00845287" w:rsidP="00DB613C">
            <w:pPr>
              <w:pStyle w:val="Tabelltext"/>
              <w:rPr>
                <w:b w:val="0"/>
                <w:bCs/>
              </w:rPr>
            </w:pPr>
          </w:p>
        </w:tc>
      </w:tr>
    </w:tbl>
    <w:p w14:paraId="4251DA2F" w14:textId="77777777" w:rsidR="00845287" w:rsidRDefault="00845287" w:rsidP="00845287"/>
    <w:p w14:paraId="592C04A1" w14:textId="77777777" w:rsidR="00845287" w:rsidRPr="00660CEA" w:rsidRDefault="00845287" w:rsidP="00845287"/>
    <w:tbl>
      <w:tblPr>
        <w:tblW w:w="9061" w:type="dxa"/>
        <w:tblLayout w:type="fixed"/>
        <w:tblCellMar>
          <w:top w:w="85" w:type="dxa"/>
          <w:bottom w:w="85" w:type="dxa"/>
        </w:tblCellMar>
        <w:tblLook w:val="0680" w:firstRow="0" w:lastRow="0" w:firstColumn="1" w:lastColumn="0" w:noHBand="1" w:noVBand="1"/>
      </w:tblPr>
      <w:tblGrid>
        <w:gridCol w:w="2486"/>
        <w:gridCol w:w="6575"/>
      </w:tblGrid>
      <w:tr w:rsidR="00845287" w:rsidRPr="00673193" w14:paraId="3C120CB2" w14:textId="77777777" w:rsidTr="00EA7CF7">
        <w:trPr>
          <w:trHeight w:val="233"/>
        </w:trPr>
        <w:tc>
          <w:tcPr>
            <w:tcW w:w="2486" w:type="dxa"/>
            <w:tcBorders>
              <w:top w:val="single" w:sz="4" w:space="0" w:color="auto"/>
            </w:tcBorders>
            <w:tcMar>
              <w:top w:w="198" w:type="dxa"/>
            </w:tcMar>
          </w:tcPr>
          <w:p w14:paraId="08BA803D" w14:textId="52F2D064" w:rsidR="00845287" w:rsidRPr="00845287" w:rsidRDefault="00845287" w:rsidP="00EA7CF7">
            <w:pPr>
              <w:pStyle w:val="Rubrik5"/>
              <w:spacing w:line="276" w:lineRule="auto"/>
              <w:rPr>
                <w:rFonts w:ascii="Open Sans" w:hAnsi="Open Sans" w:cs="Open Sans"/>
                <w:b/>
                <w:bCs/>
                <w:color w:val="auto"/>
                <w:szCs w:val="18"/>
              </w:rPr>
            </w:pPr>
            <w:r w:rsidRPr="00845287">
              <w:rPr>
                <w:rFonts w:ascii="Open Sans" w:hAnsi="Open Sans" w:cs="Open Sans"/>
                <w:b/>
                <w:bCs/>
                <w:color w:val="auto"/>
                <w:szCs w:val="18"/>
              </w:rPr>
              <w:t>Har tagit del av framställan</w:t>
            </w:r>
          </w:p>
        </w:tc>
        <w:tc>
          <w:tcPr>
            <w:tcW w:w="6575" w:type="dxa"/>
            <w:tcBorders>
              <w:top w:val="single" w:sz="4" w:space="0" w:color="auto"/>
            </w:tcBorders>
            <w:tcMar>
              <w:top w:w="198" w:type="dxa"/>
            </w:tcMar>
          </w:tcPr>
          <w:p w14:paraId="75D65F47" w14:textId="77777777" w:rsidR="00845287" w:rsidRPr="005A386A" w:rsidRDefault="00845287" w:rsidP="00EA7CF7">
            <w:pPr>
              <w:rPr>
                <w:szCs w:val="18"/>
              </w:rPr>
            </w:pPr>
          </w:p>
        </w:tc>
      </w:tr>
      <w:tr w:rsidR="00845287" w14:paraId="438A3F69" w14:textId="77777777" w:rsidTr="00EA7CF7">
        <w:trPr>
          <w:trHeight w:val="227"/>
        </w:trPr>
        <w:tc>
          <w:tcPr>
            <w:tcW w:w="2486" w:type="dxa"/>
          </w:tcPr>
          <w:p w14:paraId="1B7DE3B4" w14:textId="77777777" w:rsidR="00845287" w:rsidRPr="005A386A" w:rsidRDefault="00845287" w:rsidP="00EA7CF7">
            <w:pPr>
              <w:rPr>
                <w:b/>
                <w:bCs/>
              </w:rPr>
            </w:pPr>
            <w:r>
              <w:rPr>
                <w:b/>
                <w:bCs/>
              </w:rPr>
              <w:t>Datum</w:t>
            </w:r>
          </w:p>
        </w:tc>
        <w:tc>
          <w:tcPr>
            <w:tcW w:w="6575" w:type="dxa"/>
          </w:tcPr>
          <w:p w14:paraId="47953E77" w14:textId="77777777" w:rsidR="00845287" w:rsidRPr="005A386A" w:rsidRDefault="00845287" w:rsidP="00EA7CF7">
            <w:pPr>
              <w:pStyle w:val="Tabelltext"/>
              <w:rPr>
                <w:b w:val="0"/>
                <w:bCs/>
              </w:rPr>
            </w:pPr>
          </w:p>
        </w:tc>
      </w:tr>
      <w:tr w:rsidR="00845287" w14:paraId="7E4F90EE" w14:textId="77777777" w:rsidTr="00EA7CF7">
        <w:trPr>
          <w:trHeight w:val="227"/>
        </w:trPr>
        <w:tc>
          <w:tcPr>
            <w:tcW w:w="2486" w:type="dxa"/>
          </w:tcPr>
          <w:p w14:paraId="29AF735E" w14:textId="760479C6" w:rsidR="00845287" w:rsidRPr="00845287" w:rsidRDefault="00845287" w:rsidP="00EA7CF7">
            <w:pPr>
              <w:pStyle w:val="Rubrik6"/>
              <w:spacing w:line="276" w:lineRule="auto"/>
              <w:rPr>
                <w:rFonts w:ascii="Open Sans" w:hAnsi="Open Sans" w:cs="Open Sans"/>
                <w:b/>
                <w:bCs/>
                <w:iCs/>
                <w:color w:val="auto"/>
                <w:szCs w:val="18"/>
              </w:rPr>
            </w:pPr>
            <w:r>
              <w:rPr>
                <w:rFonts w:ascii="Open Sans" w:hAnsi="Open Sans" w:cs="Open Sans"/>
                <w:b/>
                <w:bCs/>
                <w:iCs/>
                <w:color w:val="auto"/>
                <w:szCs w:val="18"/>
              </w:rPr>
              <w:t>Underskrift arbetsgivare</w:t>
            </w:r>
          </w:p>
        </w:tc>
        <w:tc>
          <w:tcPr>
            <w:tcW w:w="6575" w:type="dxa"/>
          </w:tcPr>
          <w:p w14:paraId="4AE996EB" w14:textId="77777777" w:rsidR="00845287" w:rsidRPr="005A386A" w:rsidRDefault="00845287" w:rsidP="00EA7CF7">
            <w:pPr>
              <w:pStyle w:val="Tabelltext"/>
              <w:rPr>
                <w:b w:val="0"/>
                <w:bCs/>
              </w:rPr>
            </w:pPr>
          </w:p>
        </w:tc>
      </w:tr>
      <w:tr w:rsidR="00845287" w14:paraId="52FD4C30" w14:textId="77777777" w:rsidTr="00EA7CF7">
        <w:trPr>
          <w:trHeight w:val="227"/>
        </w:trPr>
        <w:tc>
          <w:tcPr>
            <w:tcW w:w="2486" w:type="dxa"/>
          </w:tcPr>
          <w:p w14:paraId="4D77F950" w14:textId="77777777" w:rsidR="00845287" w:rsidRPr="00845287" w:rsidRDefault="00845287" w:rsidP="00EA7CF7">
            <w:pPr>
              <w:pStyle w:val="Rubrik6"/>
              <w:spacing w:line="276" w:lineRule="auto"/>
              <w:rPr>
                <w:rFonts w:ascii="Open Sans" w:hAnsi="Open Sans" w:cs="Open Sans"/>
                <w:b/>
                <w:bCs/>
                <w:iCs/>
                <w:color w:val="auto"/>
                <w:szCs w:val="18"/>
              </w:rPr>
            </w:pPr>
            <w:r>
              <w:rPr>
                <w:rFonts w:ascii="Open Sans" w:hAnsi="Open Sans" w:cs="Open Sans"/>
                <w:b/>
                <w:bCs/>
                <w:iCs/>
                <w:color w:val="auto"/>
                <w:szCs w:val="18"/>
              </w:rPr>
              <w:t>E-mail</w:t>
            </w:r>
          </w:p>
        </w:tc>
        <w:tc>
          <w:tcPr>
            <w:tcW w:w="6575" w:type="dxa"/>
          </w:tcPr>
          <w:p w14:paraId="0EA45FD6" w14:textId="77777777" w:rsidR="00845287" w:rsidRPr="005A386A" w:rsidRDefault="00845287" w:rsidP="00EA7CF7">
            <w:pPr>
              <w:pStyle w:val="Tabelltext"/>
              <w:rPr>
                <w:b w:val="0"/>
                <w:bCs/>
              </w:rPr>
            </w:pPr>
          </w:p>
        </w:tc>
      </w:tr>
    </w:tbl>
    <w:p w14:paraId="708F3E31" w14:textId="77777777" w:rsidR="00845287" w:rsidRPr="00845287" w:rsidRDefault="00845287" w:rsidP="00912727">
      <w:pPr>
        <w:rPr>
          <w:sz w:val="26"/>
          <w:szCs w:val="26"/>
        </w:rPr>
      </w:pPr>
    </w:p>
    <w:p w14:paraId="034DF77C" w14:textId="089AF87E" w:rsidR="0052269B" w:rsidRPr="0052269B" w:rsidRDefault="0052269B" w:rsidP="0052269B">
      <w:pPr>
        <w:spacing w:line="276" w:lineRule="auto"/>
        <w:rPr>
          <w:rFonts w:cs="Open Sans"/>
          <w:sz w:val="26"/>
          <w:szCs w:val="26"/>
        </w:rPr>
      </w:pPr>
      <w:r w:rsidRPr="0052269B">
        <w:rPr>
          <w:rFonts w:cs="Open Sans"/>
          <w:b/>
          <w:sz w:val="26"/>
          <w:szCs w:val="26"/>
        </w:rPr>
        <w:t>Arbetsmiljölagen kap 6 § 6a</w:t>
      </w:r>
    </w:p>
    <w:p w14:paraId="611BFBE1" w14:textId="3C3BBEA2" w:rsidR="0052269B" w:rsidRDefault="0052269B" w:rsidP="0052269B">
      <w:pPr>
        <w:spacing w:line="276" w:lineRule="auto"/>
        <w:rPr>
          <w:rFonts w:cs="Open Sans"/>
          <w:szCs w:val="18"/>
        </w:rPr>
      </w:pPr>
      <w:r>
        <w:rPr>
          <w:rFonts w:cs="Open Sans"/>
          <w:szCs w:val="18"/>
        </w:rPr>
        <w:t>Om ett skyddsombud anser att åtgärder behöver vidtas för att uppnå en tillfredsställande arbetsmiljö, skall skyddsombudet vända sig till arbetsgivaren och begära sådana åtgärder. Skyddsombudet kan också begära att viss undersökning skall göras för kontroll av förhållandena inom skyddsområdet.</w:t>
      </w:r>
    </w:p>
    <w:p w14:paraId="099ACA8C" w14:textId="77777777" w:rsidR="0052269B" w:rsidRDefault="0052269B" w:rsidP="0052269B">
      <w:pPr>
        <w:spacing w:line="276" w:lineRule="auto"/>
        <w:rPr>
          <w:rFonts w:cs="Open Sans"/>
          <w:szCs w:val="18"/>
        </w:rPr>
      </w:pPr>
      <w:r>
        <w:rPr>
          <w:rFonts w:cs="Open Sans"/>
          <w:szCs w:val="18"/>
        </w:rPr>
        <w:lastRenderedPageBreak/>
        <w:t>På framställning skall arbetsgivaren genast lämna skyddsombudet en skriftlig bekräftelse på att han mottagit dennes begäran.</w:t>
      </w:r>
    </w:p>
    <w:p w14:paraId="1259253E" w14:textId="77777777" w:rsidR="0052269B" w:rsidRDefault="0052269B" w:rsidP="0052269B">
      <w:pPr>
        <w:spacing w:line="276" w:lineRule="auto"/>
        <w:rPr>
          <w:rFonts w:cs="Open Sans"/>
          <w:szCs w:val="18"/>
        </w:rPr>
      </w:pPr>
    </w:p>
    <w:p w14:paraId="00F680D6" w14:textId="77777777" w:rsidR="0052269B" w:rsidRDefault="0052269B" w:rsidP="0052269B">
      <w:pPr>
        <w:spacing w:line="276" w:lineRule="auto"/>
        <w:rPr>
          <w:rFonts w:cs="Open Sans"/>
          <w:szCs w:val="18"/>
        </w:rPr>
      </w:pPr>
      <w:r>
        <w:rPr>
          <w:rFonts w:cs="Open Sans"/>
          <w:szCs w:val="18"/>
        </w:rPr>
        <w:t xml:space="preserve">Arbetsgivaren skall utan dröjsmål lämna besked i frågan. Gör han inte det eller beaktas inte begäran inom skälig tid, skall Arbetsmiljöverket efter framställan av skyddsombudet pröva om föreläggande eller förbud enligt 7 kap. 7 § skall meddelas. </w:t>
      </w:r>
    </w:p>
    <w:p w14:paraId="0BB945E5" w14:textId="77777777" w:rsidR="0052269B" w:rsidRDefault="0052269B" w:rsidP="0052269B">
      <w:pPr>
        <w:spacing w:line="276" w:lineRule="auto"/>
        <w:rPr>
          <w:rFonts w:cs="Open Sans"/>
          <w:szCs w:val="18"/>
        </w:rPr>
      </w:pPr>
    </w:p>
    <w:p w14:paraId="5DBB25DA" w14:textId="77777777" w:rsidR="0052269B" w:rsidRDefault="0052269B" w:rsidP="0052269B">
      <w:pPr>
        <w:spacing w:line="276" w:lineRule="auto"/>
        <w:rPr>
          <w:rFonts w:cs="Open Sans"/>
          <w:szCs w:val="18"/>
        </w:rPr>
      </w:pPr>
      <w:r>
        <w:rPr>
          <w:rFonts w:cs="Open Sans"/>
          <w:szCs w:val="18"/>
        </w:rPr>
        <w:t>Där skyddskommitté finns, kan skyddsombud direkt påkalla kommitténs behandling av en arbetsmiljöfråga.</w:t>
      </w:r>
    </w:p>
    <w:p w14:paraId="4A4E9DA0" w14:textId="77777777" w:rsidR="00776276" w:rsidRPr="00660CEA" w:rsidRDefault="00776276" w:rsidP="005A19FF">
      <w:pPr>
        <w:spacing w:after="120" w:line="280" w:lineRule="atLeast"/>
      </w:pPr>
    </w:p>
    <w:sectPr w:rsidR="00776276" w:rsidRPr="00660CEA" w:rsidSect="00BF00BF">
      <w:type w:val="continuous"/>
      <w:pgSz w:w="11906" w:h="16838" w:code="9"/>
      <w:pgMar w:top="1134" w:right="1418" w:bottom="1701"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C2D9" w14:textId="77777777" w:rsidR="00BF00BF" w:rsidRDefault="00BF00BF" w:rsidP="001D2A79">
      <w:pPr>
        <w:spacing w:line="240" w:lineRule="auto"/>
      </w:pPr>
      <w:r>
        <w:separator/>
      </w:r>
    </w:p>
  </w:endnote>
  <w:endnote w:type="continuationSeparator" w:id="0">
    <w:p w14:paraId="638F8339" w14:textId="77777777" w:rsidR="00BF00BF" w:rsidRDefault="00BF00BF" w:rsidP="001D2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47DA" w14:textId="12D596EE" w:rsidR="00B65243" w:rsidRPr="00660CEA" w:rsidRDefault="00845287" w:rsidP="00660CEA">
    <w:pPr>
      <w:pStyle w:val="Sidfot"/>
    </w:pPr>
    <w:r>
      <w:t>Framställan angående arbetsmiljöåtgärd</w:t>
    </w:r>
    <w:r w:rsidR="00E972CF">
      <w:t xml:space="preserve"> </w:t>
    </w:r>
    <w:r w:rsidR="00916B84">
      <w:t xml:space="preserve">|  </w:t>
    </w:r>
    <w:r w:rsidR="00B65243" w:rsidRPr="00916B84">
      <w:rPr>
        <w:b/>
        <w:bCs/>
      </w:rPr>
      <w:fldChar w:fldCharType="begin"/>
    </w:r>
    <w:r w:rsidR="00B65243" w:rsidRPr="00916B84">
      <w:rPr>
        <w:b/>
        <w:bCs/>
      </w:rPr>
      <w:instrText xml:space="preserve"> PAGE </w:instrText>
    </w:r>
    <w:r w:rsidR="00B65243" w:rsidRPr="00916B84">
      <w:rPr>
        <w:b/>
        <w:bCs/>
      </w:rPr>
      <w:fldChar w:fldCharType="separate"/>
    </w:r>
    <w:r w:rsidR="00B65243" w:rsidRPr="00916B84">
      <w:rPr>
        <w:b/>
        <w:bCs/>
      </w:rPr>
      <w:t>2</w:t>
    </w:r>
    <w:r w:rsidR="00B65243" w:rsidRPr="00916B84">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12DB" w14:textId="21DA1FCB" w:rsidR="00417DC1" w:rsidRPr="00C122BB" w:rsidRDefault="00C122BB" w:rsidP="00C122BB">
    <w:pPr>
      <w:pStyle w:val="Sidfot"/>
    </w:pPr>
    <w:r>
      <w:rPr>
        <w:noProof/>
      </w:rPr>
      <w:drawing>
        <wp:inline distT="0" distB="0" distL="0" distR="0" wp14:anchorId="48027CBF" wp14:editId="2278889A">
          <wp:extent cx="1584960" cy="3886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960" cy="388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7BBB" w14:textId="77777777" w:rsidR="00BF00BF" w:rsidRDefault="00BF00BF" w:rsidP="001D2A79">
      <w:pPr>
        <w:spacing w:line="240" w:lineRule="auto"/>
      </w:pPr>
      <w:r>
        <w:separator/>
      </w:r>
    </w:p>
  </w:footnote>
  <w:footnote w:type="continuationSeparator" w:id="0">
    <w:p w14:paraId="5CDBDC8A" w14:textId="77777777" w:rsidR="00BF00BF" w:rsidRDefault="00BF00BF" w:rsidP="001D2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FEF6" w14:textId="77777777" w:rsidR="00417DC1" w:rsidRDefault="00417DC1" w:rsidP="00B65243">
    <w:pPr>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FC03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30F4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925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3CF4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0D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2D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C0D7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3EB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F8A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144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D0AEF"/>
    <w:multiLevelType w:val="hybridMultilevel"/>
    <w:tmpl w:val="383CA3F6"/>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D51657"/>
    <w:multiLevelType w:val="hybridMultilevel"/>
    <w:tmpl w:val="7A66301C"/>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9747A6B"/>
    <w:multiLevelType w:val="hybridMultilevel"/>
    <w:tmpl w:val="6D3E4FA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5DF4B51"/>
    <w:multiLevelType w:val="hybridMultilevel"/>
    <w:tmpl w:val="237467A6"/>
    <w:lvl w:ilvl="0" w:tplc="8B604E66">
      <w:start w:val="1"/>
      <w:numFmt w:val="decimal"/>
      <w:pStyle w:val="Rubrik2paragraf"/>
      <w:lvlText w:val="%1 §"/>
      <w:lvlJc w:val="left"/>
      <w:pPr>
        <w:ind w:left="360" w:hanging="360"/>
      </w:pPr>
      <w:rPr>
        <w:rFonts w:hint="default"/>
      </w:rPr>
    </w:lvl>
    <w:lvl w:ilvl="1" w:tplc="041D0019">
      <w:start w:val="1"/>
      <w:numFmt w:val="lowerLetter"/>
      <w:lvlText w:val="%2."/>
      <w:lvlJc w:val="left"/>
      <w:pPr>
        <w:ind w:left="1011" w:hanging="360"/>
      </w:pPr>
    </w:lvl>
    <w:lvl w:ilvl="2" w:tplc="041D001B" w:tentative="1">
      <w:start w:val="1"/>
      <w:numFmt w:val="lowerRoman"/>
      <w:lvlText w:val="%3."/>
      <w:lvlJc w:val="right"/>
      <w:pPr>
        <w:ind w:left="1731" w:hanging="180"/>
      </w:pPr>
    </w:lvl>
    <w:lvl w:ilvl="3" w:tplc="041D000F" w:tentative="1">
      <w:start w:val="1"/>
      <w:numFmt w:val="decimal"/>
      <w:lvlText w:val="%4."/>
      <w:lvlJc w:val="left"/>
      <w:pPr>
        <w:ind w:left="2451" w:hanging="360"/>
      </w:pPr>
    </w:lvl>
    <w:lvl w:ilvl="4" w:tplc="041D0019" w:tentative="1">
      <w:start w:val="1"/>
      <w:numFmt w:val="lowerLetter"/>
      <w:lvlText w:val="%5."/>
      <w:lvlJc w:val="left"/>
      <w:pPr>
        <w:ind w:left="3171" w:hanging="360"/>
      </w:pPr>
    </w:lvl>
    <w:lvl w:ilvl="5" w:tplc="041D001B" w:tentative="1">
      <w:start w:val="1"/>
      <w:numFmt w:val="lowerRoman"/>
      <w:lvlText w:val="%6."/>
      <w:lvlJc w:val="right"/>
      <w:pPr>
        <w:ind w:left="3891" w:hanging="180"/>
      </w:pPr>
    </w:lvl>
    <w:lvl w:ilvl="6" w:tplc="041D000F" w:tentative="1">
      <w:start w:val="1"/>
      <w:numFmt w:val="decimal"/>
      <w:lvlText w:val="%7."/>
      <w:lvlJc w:val="left"/>
      <w:pPr>
        <w:ind w:left="4611" w:hanging="360"/>
      </w:pPr>
    </w:lvl>
    <w:lvl w:ilvl="7" w:tplc="041D0019" w:tentative="1">
      <w:start w:val="1"/>
      <w:numFmt w:val="lowerLetter"/>
      <w:lvlText w:val="%8."/>
      <w:lvlJc w:val="left"/>
      <w:pPr>
        <w:ind w:left="5331" w:hanging="360"/>
      </w:pPr>
    </w:lvl>
    <w:lvl w:ilvl="8" w:tplc="041D001B" w:tentative="1">
      <w:start w:val="1"/>
      <w:numFmt w:val="lowerRoman"/>
      <w:lvlText w:val="%9."/>
      <w:lvlJc w:val="right"/>
      <w:pPr>
        <w:ind w:left="6051" w:hanging="180"/>
      </w:pPr>
    </w:lvl>
  </w:abstractNum>
  <w:num w:numId="1" w16cid:durableId="1680349095">
    <w:abstractNumId w:val="8"/>
  </w:num>
  <w:num w:numId="2" w16cid:durableId="26495386">
    <w:abstractNumId w:val="3"/>
  </w:num>
  <w:num w:numId="3" w16cid:durableId="214783017">
    <w:abstractNumId w:val="2"/>
  </w:num>
  <w:num w:numId="4" w16cid:durableId="1729769089">
    <w:abstractNumId w:val="1"/>
  </w:num>
  <w:num w:numId="5" w16cid:durableId="824274929">
    <w:abstractNumId w:val="0"/>
  </w:num>
  <w:num w:numId="6" w16cid:durableId="705181237">
    <w:abstractNumId w:val="9"/>
  </w:num>
  <w:num w:numId="7" w16cid:durableId="808208391">
    <w:abstractNumId w:val="7"/>
  </w:num>
  <w:num w:numId="8" w16cid:durableId="2112124533">
    <w:abstractNumId w:val="6"/>
  </w:num>
  <w:num w:numId="9" w16cid:durableId="1033189695">
    <w:abstractNumId w:val="5"/>
  </w:num>
  <w:num w:numId="10" w16cid:durableId="1906795219">
    <w:abstractNumId w:val="4"/>
  </w:num>
  <w:num w:numId="11" w16cid:durableId="1222866192">
    <w:abstractNumId w:val="9"/>
  </w:num>
  <w:num w:numId="12" w16cid:durableId="731192262">
    <w:abstractNumId w:val="0"/>
  </w:num>
  <w:num w:numId="13" w16cid:durableId="2067071348">
    <w:abstractNumId w:val="13"/>
  </w:num>
  <w:num w:numId="14" w16cid:durableId="1986011344">
    <w:abstractNumId w:val="11"/>
  </w:num>
  <w:num w:numId="15" w16cid:durableId="2015840077">
    <w:abstractNumId w:val="10"/>
  </w:num>
  <w:num w:numId="16" w16cid:durableId="176434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BF"/>
    <w:rsid w:val="0002251D"/>
    <w:rsid w:val="00052F7D"/>
    <w:rsid w:val="000747D4"/>
    <w:rsid w:val="00077795"/>
    <w:rsid w:val="000777EA"/>
    <w:rsid w:val="00084D8C"/>
    <w:rsid w:val="000C1746"/>
    <w:rsid w:val="00107F48"/>
    <w:rsid w:val="00117AC8"/>
    <w:rsid w:val="001518E3"/>
    <w:rsid w:val="00190D3F"/>
    <w:rsid w:val="001A665B"/>
    <w:rsid w:val="001B0714"/>
    <w:rsid w:val="001D2A79"/>
    <w:rsid w:val="00202ACE"/>
    <w:rsid w:val="00205B61"/>
    <w:rsid w:val="00237639"/>
    <w:rsid w:val="00237803"/>
    <w:rsid w:val="00262CAF"/>
    <w:rsid w:val="00264D1A"/>
    <w:rsid w:val="00264E50"/>
    <w:rsid w:val="0032542A"/>
    <w:rsid w:val="00340D25"/>
    <w:rsid w:val="00351362"/>
    <w:rsid w:val="00367770"/>
    <w:rsid w:val="0037532D"/>
    <w:rsid w:val="003B2472"/>
    <w:rsid w:val="003B3039"/>
    <w:rsid w:val="003B46DE"/>
    <w:rsid w:val="0041135B"/>
    <w:rsid w:val="00417DC1"/>
    <w:rsid w:val="00426F3A"/>
    <w:rsid w:val="004851C8"/>
    <w:rsid w:val="0052269B"/>
    <w:rsid w:val="00526DEC"/>
    <w:rsid w:val="005A19FF"/>
    <w:rsid w:val="005A386A"/>
    <w:rsid w:val="005C49E0"/>
    <w:rsid w:val="005D69C4"/>
    <w:rsid w:val="00607DF5"/>
    <w:rsid w:val="00660CEA"/>
    <w:rsid w:val="00674E65"/>
    <w:rsid w:val="006B3203"/>
    <w:rsid w:val="00706B49"/>
    <w:rsid w:val="00711AF6"/>
    <w:rsid w:val="00763D82"/>
    <w:rsid w:val="00776276"/>
    <w:rsid w:val="007C1B48"/>
    <w:rsid w:val="007C6F4B"/>
    <w:rsid w:val="007F3965"/>
    <w:rsid w:val="00806EAF"/>
    <w:rsid w:val="00845287"/>
    <w:rsid w:val="008576C5"/>
    <w:rsid w:val="008E3491"/>
    <w:rsid w:val="008F3D79"/>
    <w:rsid w:val="008F7E50"/>
    <w:rsid w:val="009012FB"/>
    <w:rsid w:val="009120B5"/>
    <w:rsid w:val="00916B84"/>
    <w:rsid w:val="00932791"/>
    <w:rsid w:val="00936F09"/>
    <w:rsid w:val="0095232E"/>
    <w:rsid w:val="00952C91"/>
    <w:rsid w:val="00957F3B"/>
    <w:rsid w:val="00992624"/>
    <w:rsid w:val="009F51B7"/>
    <w:rsid w:val="00A55794"/>
    <w:rsid w:val="00A7681C"/>
    <w:rsid w:val="00AA4BBA"/>
    <w:rsid w:val="00AF29A4"/>
    <w:rsid w:val="00B03599"/>
    <w:rsid w:val="00B17E47"/>
    <w:rsid w:val="00B41E89"/>
    <w:rsid w:val="00B43174"/>
    <w:rsid w:val="00B65243"/>
    <w:rsid w:val="00BD2413"/>
    <w:rsid w:val="00BF00BF"/>
    <w:rsid w:val="00C122BB"/>
    <w:rsid w:val="00C74CF9"/>
    <w:rsid w:val="00C847BF"/>
    <w:rsid w:val="00C95424"/>
    <w:rsid w:val="00CB4DDA"/>
    <w:rsid w:val="00CD179D"/>
    <w:rsid w:val="00CE0034"/>
    <w:rsid w:val="00D01ACE"/>
    <w:rsid w:val="00D178B5"/>
    <w:rsid w:val="00D75BEA"/>
    <w:rsid w:val="00E12C52"/>
    <w:rsid w:val="00E306C3"/>
    <w:rsid w:val="00E63223"/>
    <w:rsid w:val="00E972CF"/>
    <w:rsid w:val="00EC3733"/>
    <w:rsid w:val="00EE0078"/>
    <w:rsid w:val="00EE56B4"/>
    <w:rsid w:val="00F04714"/>
    <w:rsid w:val="00F4771E"/>
    <w:rsid w:val="00F52709"/>
    <w:rsid w:val="00F53257"/>
    <w:rsid w:val="00F60922"/>
    <w:rsid w:val="00F677D0"/>
    <w:rsid w:val="00F72596"/>
    <w:rsid w:val="00FC5F46"/>
    <w:rsid w:val="00FC62CB"/>
    <w:rsid w:val="00FE578C"/>
    <w:rsid w:val="00FF6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73BE8"/>
  <w15:chartTrackingRefBased/>
  <w15:docId w15:val="{11303336-B4F0-46F4-B77F-2A9DB814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EC"/>
    <w:pPr>
      <w:spacing w:after="0" w:line="220" w:lineRule="atLeast"/>
    </w:pPr>
    <w:rPr>
      <w:sz w:val="18"/>
    </w:rPr>
  </w:style>
  <w:style w:type="paragraph" w:styleId="Rubrik1">
    <w:name w:val="heading 1"/>
    <w:basedOn w:val="Normal"/>
    <w:next w:val="Brdtext"/>
    <w:link w:val="Rubrik1Char"/>
    <w:uiPriority w:val="2"/>
    <w:qFormat/>
    <w:rsid w:val="00264E50"/>
    <w:pPr>
      <w:keepNext/>
      <w:keepLines/>
      <w:spacing w:before="120" w:after="40"/>
      <w:outlineLvl w:val="0"/>
    </w:pPr>
    <w:rPr>
      <w:rFonts w:asciiTheme="majorHAnsi" w:eastAsiaTheme="majorEastAsia" w:hAnsiTheme="majorHAnsi" w:cstheme="majorBidi"/>
      <w:b/>
      <w:spacing w:val="-6"/>
      <w:sz w:val="32"/>
      <w:szCs w:val="32"/>
    </w:rPr>
  </w:style>
  <w:style w:type="paragraph" w:styleId="Rubrik2">
    <w:name w:val="heading 2"/>
    <w:basedOn w:val="Rubrik1"/>
    <w:next w:val="Brdtext"/>
    <w:link w:val="Rubrik2Char"/>
    <w:uiPriority w:val="2"/>
    <w:qFormat/>
    <w:rsid w:val="00A7681C"/>
    <w:pPr>
      <w:outlineLvl w:val="1"/>
    </w:pPr>
    <w:rPr>
      <w:rFonts w:ascii="Open Sans" w:hAnsi="Open Sans"/>
      <w:spacing w:val="0"/>
      <w:sz w:val="26"/>
      <w:szCs w:val="26"/>
    </w:rPr>
  </w:style>
  <w:style w:type="paragraph" w:styleId="Rubrik3">
    <w:name w:val="heading 3"/>
    <w:basedOn w:val="Rubrik1"/>
    <w:next w:val="Brdtext"/>
    <w:link w:val="Rubrik3Char"/>
    <w:uiPriority w:val="2"/>
    <w:qFormat/>
    <w:rsid w:val="00052F7D"/>
    <w:pPr>
      <w:outlineLvl w:val="2"/>
    </w:pPr>
    <w:rPr>
      <w:b w:val="0"/>
      <w:i/>
      <w:spacing w:val="0"/>
      <w:sz w:val="22"/>
      <w:szCs w:val="24"/>
    </w:rPr>
  </w:style>
  <w:style w:type="paragraph" w:styleId="Rubrik4">
    <w:name w:val="heading 4"/>
    <w:basedOn w:val="Rubrik1"/>
    <w:next w:val="Brdtext"/>
    <w:link w:val="Rubrik4Char"/>
    <w:uiPriority w:val="2"/>
    <w:qFormat/>
    <w:rsid w:val="00A7681C"/>
    <w:pPr>
      <w:outlineLvl w:val="3"/>
    </w:pPr>
    <w:rPr>
      <w:rFonts w:ascii="Open Sans SemiBold" w:hAnsi="Open Sans SemiBold"/>
      <w:b w:val="0"/>
      <w:iCs/>
      <w:spacing w:val="0"/>
      <w:sz w:val="18"/>
    </w:rPr>
  </w:style>
  <w:style w:type="paragraph" w:styleId="Rubrik5">
    <w:name w:val="heading 5"/>
    <w:basedOn w:val="Normal"/>
    <w:next w:val="Normal"/>
    <w:link w:val="Rubrik5Char"/>
    <w:uiPriority w:val="9"/>
    <w:semiHidden/>
    <w:qFormat/>
    <w:rsid w:val="00845287"/>
    <w:pPr>
      <w:keepNext/>
      <w:keepLines/>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unhideWhenUsed/>
    <w:qFormat/>
    <w:rsid w:val="00845287"/>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264E50"/>
    <w:rPr>
      <w:rFonts w:asciiTheme="majorHAnsi" w:eastAsiaTheme="majorEastAsia" w:hAnsiTheme="majorHAnsi" w:cstheme="majorBidi"/>
      <w:b/>
      <w:spacing w:val="-6"/>
      <w:sz w:val="32"/>
      <w:szCs w:val="32"/>
    </w:rPr>
  </w:style>
  <w:style w:type="character" w:customStyle="1" w:styleId="Rubrik2Char">
    <w:name w:val="Rubrik 2 Char"/>
    <w:basedOn w:val="Standardstycketeckensnitt"/>
    <w:link w:val="Rubrik2"/>
    <w:uiPriority w:val="2"/>
    <w:rsid w:val="00A7681C"/>
    <w:rPr>
      <w:rFonts w:ascii="Open Sans" w:eastAsiaTheme="majorEastAsia" w:hAnsi="Open Sans" w:cstheme="majorBidi"/>
      <w:b/>
      <w:sz w:val="26"/>
      <w:szCs w:val="26"/>
    </w:rPr>
  </w:style>
  <w:style w:type="paragraph" w:styleId="Rubrik">
    <w:name w:val="Title"/>
    <w:basedOn w:val="Rubrik1"/>
    <w:next w:val="Normal"/>
    <w:link w:val="RubrikChar"/>
    <w:uiPriority w:val="10"/>
    <w:semiHidden/>
    <w:qFormat/>
    <w:rsid w:val="008576C5"/>
    <w:rPr>
      <w:b w:val="0"/>
      <w:i/>
      <w:spacing w:val="-10"/>
      <w:kern w:val="28"/>
      <w:sz w:val="22"/>
      <w:szCs w:val="56"/>
    </w:rPr>
  </w:style>
  <w:style w:type="character" w:customStyle="1" w:styleId="RubrikChar">
    <w:name w:val="Rubrik Char"/>
    <w:basedOn w:val="Standardstycketeckensnitt"/>
    <w:link w:val="Rubrik"/>
    <w:uiPriority w:val="10"/>
    <w:semiHidden/>
    <w:rsid w:val="008576C5"/>
    <w:rPr>
      <w:rFonts w:ascii="Georgia" w:eastAsiaTheme="majorEastAsia" w:hAnsi="Georgia" w:cstheme="majorBidi"/>
      <w:i/>
      <w:spacing w:val="-10"/>
      <w:kern w:val="28"/>
      <w:szCs w:val="56"/>
    </w:rPr>
  </w:style>
  <w:style w:type="character" w:customStyle="1" w:styleId="Rubrik3Char">
    <w:name w:val="Rubrik 3 Char"/>
    <w:basedOn w:val="Standardstycketeckensnitt"/>
    <w:link w:val="Rubrik3"/>
    <w:uiPriority w:val="2"/>
    <w:rsid w:val="00052F7D"/>
    <w:rPr>
      <w:rFonts w:asciiTheme="majorHAnsi" w:eastAsiaTheme="majorEastAsia" w:hAnsiTheme="majorHAnsi" w:cstheme="majorBidi"/>
      <w:i/>
      <w:szCs w:val="24"/>
    </w:rPr>
  </w:style>
  <w:style w:type="character" w:customStyle="1" w:styleId="Rubrik4Char">
    <w:name w:val="Rubrik 4 Char"/>
    <w:basedOn w:val="Standardstycketeckensnitt"/>
    <w:link w:val="Rubrik4"/>
    <w:uiPriority w:val="2"/>
    <w:rsid w:val="00A7681C"/>
    <w:rPr>
      <w:rFonts w:ascii="Open Sans SemiBold" w:eastAsiaTheme="majorEastAsia" w:hAnsi="Open Sans SemiBold" w:cstheme="majorBidi"/>
      <w:iCs/>
      <w:sz w:val="18"/>
      <w:szCs w:val="32"/>
    </w:rPr>
  </w:style>
  <w:style w:type="table" w:styleId="Tabellrutnt">
    <w:name w:val="Table Grid"/>
    <w:basedOn w:val="Normaltabell"/>
    <w:rsid w:val="00B17E47"/>
    <w:pPr>
      <w:spacing w:after="0" w:line="240" w:lineRule="auto"/>
    </w:pPr>
    <w:rPr>
      <w:rFonts w:eastAsia="Times New Roman"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er">
    <w:name w:val="Rubriker"/>
    <w:basedOn w:val="Normal"/>
    <w:uiPriority w:val="4"/>
    <w:semiHidden/>
    <w:rsid w:val="00952C91"/>
    <w:pPr>
      <w:spacing w:line="190" w:lineRule="atLeast"/>
    </w:pPr>
    <w:rPr>
      <w:rFonts w:eastAsia="Times New Roman" w:cs="Times New Roman"/>
      <w:i/>
      <w:sz w:val="14"/>
      <w:szCs w:val="14"/>
    </w:rPr>
  </w:style>
  <w:style w:type="paragraph" w:customStyle="1" w:styleId="Rubriktext">
    <w:name w:val="Rubriktext"/>
    <w:basedOn w:val="Normal"/>
    <w:uiPriority w:val="4"/>
    <w:semiHidden/>
    <w:rsid w:val="00952C91"/>
    <w:pPr>
      <w:spacing w:after="79" w:line="190" w:lineRule="atLeast"/>
    </w:pPr>
    <w:rPr>
      <w:rFonts w:eastAsia="Times New Roman" w:cs="Times New Roman"/>
      <w:sz w:val="16"/>
      <w:szCs w:val="16"/>
    </w:rPr>
  </w:style>
  <w:style w:type="paragraph" w:styleId="Sidhuvud">
    <w:name w:val="header"/>
    <w:basedOn w:val="Normal"/>
    <w:link w:val="SidhuvudChar"/>
    <w:rsid w:val="001D2A79"/>
    <w:pPr>
      <w:tabs>
        <w:tab w:val="center" w:pos="4536"/>
        <w:tab w:val="right" w:pos="9072"/>
      </w:tabs>
      <w:spacing w:line="240" w:lineRule="auto"/>
    </w:pPr>
    <w:rPr>
      <w:rFonts w:ascii="Arial" w:hAnsi="Arial"/>
      <w:sz w:val="16"/>
    </w:rPr>
  </w:style>
  <w:style w:type="character" w:customStyle="1" w:styleId="SidhuvudChar">
    <w:name w:val="Sidhuvud Char"/>
    <w:basedOn w:val="Standardstycketeckensnitt"/>
    <w:link w:val="Sidhuvud"/>
    <w:uiPriority w:val="99"/>
    <w:semiHidden/>
    <w:rsid w:val="00674E65"/>
    <w:rPr>
      <w:rFonts w:ascii="Arial" w:hAnsi="Arial"/>
      <w:sz w:val="16"/>
    </w:rPr>
  </w:style>
  <w:style w:type="paragraph" w:styleId="Sidfot">
    <w:name w:val="footer"/>
    <w:basedOn w:val="Normal"/>
    <w:link w:val="SidfotChar"/>
    <w:uiPriority w:val="99"/>
    <w:rsid w:val="005D69C4"/>
    <w:pPr>
      <w:tabs>
        <w:tab w:val="center" w:pos="4536"/>
        <w:tab w:val="right" w:pos="9072"/>
      </w:tabs>
      <w:spacing w:line="240" w:lineRule="auto"/>
      <w:jc w:val="right"/>
    </w:pPr>
    <w:rPr>
      <w:rFonts w:ascii="Open Sans Light" w:hAnsi="Open Sans Light"/>
      <w:caps/>
      <w:spacing w:val="10"/>
      <w:sz w:val="14"/>
    </w:rPr>
  </w:style>
  <w:style w:type="character" w:customStyle="1" w:styleId="SidfotChar">
    <w:name w:val="Sidfot Char"/>
    <w:basedOn w:val="Standardstycketeckensnitt"/>
    <w:link w:val="Sidfot"/>
    <w:uiPriority w:val="99"/>
    <w:rsid w:val="005D69C4"/>
    <w:rPr>
      <w:rFonts w:ascii="Open Sans Light" w:hAnsi="Open Sans Light"/>
      <w:caps/>
      <w:spacing w:val="10"/>
      <w:sz w:val="14"/>
    </w:rPr>
  </w:style>
  <w:style w:type="character" w:styleId="Sidnummer">
    <w:name w:val="page number"/>
    <w:basedOn w:val="Standardstycketeckensnitt"/>
    <w:uiPriority w:val="4"/>
    <w:semiHidden/>
    <w:rsid w:val="00F677D0"/>
  </w:style>
  <w:style w:type="character" w:styleId="Platshllartext">
    <w:name w:val="Placeholder Text"/>
    <w:basedOn w:val="Standardstycketeckensnitt"/>
    <w:uiPriority w:val="99"/>
    <w:rsid w:val="00FE578C"/>
    <w:rPr>
      <w:color w:val="FF0000"/>
    </w:rPr>
  </w:style>
  <w:style w:type="table" w:customStyle="1" w:styleId="Ingenlinje">
    <w:name w:val="Ingen linje"/>
    <w:basedOn w:val="Normaltabell"/>
    <w:uiPriority w:val="99"/>
    <w:rsid w:val="001518E3"/>
    <w:pPr>
      <w:spacing w:after="0" w:line="240" w:lineRule="auto"/>
    </w:pPr>
    <w:tblPr>
      <w:tblCellMar>
        <w:left w:w="0" w:type="dxa"/>
      </w:tblCellMar>
    </w:tblPr>
  </w:style>
  <w:style w:type="paragraph" w:styleId="Ingetavstnd">
    <w:name w:val="No Spacing"/>
    <w:basedOn w:val="Normal"/>
    <w:uiPriority w:val="1"/>
    <w:qFormat/>
    <w:rsid w:val="00FF665B"/>
    <w:pPr>
      <w:spacing w:line="240" w:lineRule="auto"/>
    </w:pPr>
  </w:style>
  <w:style w:type="paragraph" w:customStyle="1" w:styleId="zEnpunktstycke">
    <w:name w:val="z_Enpunktstycke"/>
    <w:basedOn w:val="Normal"/>
    <w:uiPriority w:val="99"/>
    <w:qFormat/>
    <w:rsid w:val="00FF665B"/>
    <w:pPr>
      <w:spacing w:line="240" w:lineRule="auto"/>
    </w:pPr>
    <w:rPr>
      <w:sz w:val="2"/>
      <w:lang w:eastAsia="sv-SE"/>
    </w:rPr>
  </w:style>
  <w:style w:type="paragraph" w:customStyle="1" w:styleId="Rubrikrad1">
    <w:name w:val="Rubrikrad1"/>
    <w:basedOn w:val="Rubrik1"/>
    <w:uiPriority w:val="3"/>
    <w:rsid w:val="00A7681C"/>
    <w:pPr>
      <w:spacing w:before="0" w:after="0"/>
    </w:pPr>
    <w:rPr>
      <w:spacing w:val="-20"/>
      <w:sz w:val="48"/>
    </w:rPr>
  </w:style>
  <w:style w:type="paragraph" w:customStyle="1" w:styleId="Rubrikrad3">
    <w:name w:val="Rubrikrad3"/>
    <w:basedOn w:val="Rubrik3"/>
    <w:uiPriority w:val="3"/>
    <w:rsid w:val="005D69C4"/>
  </w:style>
  <w:style w:type="paragraph" w:customStyle="1" w:styleId="zDokMrkning">
    <w:name w:val="z_DokMärkning"/>
    <w:basedOn w:val="Normal"/>
    <w:uiPriority w:val="4"/>
    <w:semiHidden/>
    <w:qFormat/>
    <w:rsid w:val="00EC3733"/>
    <w:rPr>
      <w:sz w:val="12"/>
      <w:szCs w:val="12"/>
    </w:rPr>
  </w:style>
  <w:style w:type="paragraph" w:customStyle="1" w:styleId="zIndexdatarad">
    <w:name w:val="z_Indexdatarad"/>
    <w:basedOn w:val="Normal"/>
    <w:uiPriority w:val="4"/>
    <w:semiHidden/>
    <w:rsid w:val="00EC3733"/>
    <w:pPr>
      <w:spacing w:line="240" w:lineRule="auto"/>
    </w:pPr>
    <w:rPr>
      <w:rFonts w:ascii="Arial" w:hAnsi="Arial" w:cs="Arial"/>
      <w:noProof/>
      <w:color w:val="FFFFFF" w:themeColor="background1"/>
      <w:sz w:val="8"/>
      <w:szCs w:val="8"/>
    </w:rPr>
  </w:style>
  <w:style w:type="paragraph" w:styleId="Brdtext">
    <w:name w:val="Body Text"/>
    <w:basedOn w:val="Normal"/>
    <w:link w:val="BrdtextChar"/>
    <w:qFormat/>
    <w:rsid w:val="00660CEA"/>
    <w:pPr>
      <w:spacing w:after="120"/>
      <w:contextualSpacing/>
    </w:pPr>
  </w:style>
  <w:style w:type="character" w:customStyle="1" w:styleId="BrdtextChar">
    <w:name w:val="Brödtext Char"/>
    <w:basedOn w:val="Standardstycketeckensnitt"/>
    <w:link w:val="Brdtext"/>
    <w:rsid w:val="00660CEA"/>
    <w:rPr>
      <w:sz w:val="18"/>
    </w:rPr>
  </w:style>
  <w:style w:type="paragraph" w:customStyle="1" w:styleId="Tabellrubriker">
    <w:name w:val="Tabell rubriker"/>
    <w:basedOn w:val="Rubriker"/>
    <w:uiPriority w:val="4"/>
    <w:qFormat/>
    <w:rsid w:val="00264E50"/>
    <w:pPr>
      <w:spacing w:after="60"/>
    </w:pPr>
    <w:rPr>
      <w:rFonts w:ascii="Open Sans SemiBold" w:hAnsi="Open Sans SemiBold"/>
      <w:color w:val="7F7F7F" w:themeColor="text1" w:themeTint="80"/>
      <w:sz w:val="13"/>
      <w:lang w:eastAsia="sv-SE"/>
    </w:rPr>
  </w:style>
  <w:style w:type="paragraph" w:customStyle="1" w:styleId="Tabelltext">
    <w:name w:val="Tabell text"/>
    <w:basedOn w:val="Normal"/>
    <w:uiPriority w:val="4"/>
    <w:qFormat/>
    <w:rsid w:val="00264E50"/>
    <w:pPr>
      <w:spacing w:line="240" w:lineRule="auto"/>
    </w:pPr>
    <w:rPr>
      <w:b/>
      <w:lang w:eastAsia="sv-SE"/>
    </w:rPr>
  </w:style>
  <w:style w:type="paragraph" w:customStyle="1" w:styleId="Punktlistastreck">
    <w:name w:val="Punktlista streck"/>
    <w:basedOn w:val="Punktlista"/>
    <w:rsid w:val="00A55794"/>
  </w:style>
  <w:style w:type="paragraph" w:styleId="Punktlista">
    <w:name w:val="List Bullet"/>
    <w:basedOn w:val="Normal"/>
    <w:uiPriority w:val="99"/>
    <w:rsid w:val="00A55794"/>
    <w:pPr>
      <w:widowControl w:val="0"/>
      <w:spacing w:after="60"/>
      <w:ind w:left="357" w:hanging="357"/>
    </w:pPr>
    <w:rPr>
      <w:rFonts w:eastAsia="Times New Roman" w:cs="Times New Roman"/>
      <w:snapToGrid w:val="0"/>
      <w:szCs w:val="20"/>
      <w:lang w:eastAsia="sv-SE"/>
    </w:rPr>
  </w:style>
  <w:style w:type="paragraph" w:customStyle="1" w:styleId="RubrikradBilaga">
    <w:name w:val="Rubrikrad Bilaga"/>
    <w:basedOn w:val="Rubrikrad1"/>
    <w:next w:val="Brdtext"/>
    <w:rsid w:val="005D69C4"/>
  </w:style>
  <w:style w:type="paragraph" w:styleId="Liststycke">
    <w:name w:val="List Paragraph"/>
    <w:basedOn w:val="Normal"/>
    <w:uiPriority w:val="34"/>
    <w:qFormat/>
    <w:rsid w:val="00BF00BF"/>
    <w:pPr>
      <w:tabs>
        <w:tab w:val="left" w:pos="851"/>
      </w:tabs>
      <w:spacing w:after="60"/>
      <w:ind w:left="720"/>
    </w:pPr>
  </w:style>
  <w:style w:type="paragraph" w:customStyle="1" w:styleId="Rubrik2paragraf">
    <w:name w:val="Rubrik 2 paragraf"/>
    <w:basedOn w:val="Rubrik2"/>
    <w:next w:val="Normal"/>
    <w:qFormat/>
    <w:rsid w:val="00BF00BF"/>
    <w:pPr>
      <w:numPr>
        <w:numId w:val="13"/>
      </w:numPr>
      <w:tabs>
        <w:tab w:val="left" w:pos="851"/>
      </w:tabs>
      <w:ind w:left="680" w:hanging="680"/>
    </w:pPr>
  </w:style>
  <w:style w:type="character" w:customStyle="1" w:styleId="Rubrik5Char">
    <w:name w:val="Rubrik 5 Char"/>
    <w:basedOn w:val="Standardstycketeckensnitt"/>
    <w:link w:val="Rubrik5"/>
    <w:uiPriority w:val="9"/>
    <w:semiHidden/>
    <w:rsid w:val="00845287"/>
    <w:rPr>
      <w:rFonts w:asciiTheme="majorHAnsi" w:eastAsiaTheme="majorEastAsia" w:hAnsiTheme="majorHAnsi" w:cstheme="majorBidi"/>
      <w:color w:val="2F5496" w:themeColor="accent1" w:themeShade="BF"/>
      <w:sz w:val="18"/>
    </w:rPr>
  </w:style>
  <w:style w:type="character" w:customStyle="1" w:styleId="Rubrik6Char">
    <w:name w:val="Rubrik 6 Char"/>
    <w:basedOn w:val="Standardstycketeckensnitt"/>
    <w:link w:val="Rubrik6"/>
    <w:uiPriority w:val="9"/>
    <w:rsid w:val="00845287"/>
    <w:rPr>
      <w:rFonts w:asciiTheme="majorHAnsi" w:eastAsiaTheme="majorEastAsia" w:hAnsiTheme="majorHAnsi" w:cstheme="majorBidi"/>
      <w:color w:val="1F3763" w:themeColor="accent1" w:themeShade="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2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1178mema\AppData\Local\OfficeKey\Workgrou\gemensam\78_Avtal_centr_logo_utan_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yggnads 202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1B28C164CCC419EE73D534798F42F" ma:contentTypeVersion="13" ma:contentTypeDescription="Skapa ett nytt dokument." ma:contentTypeScope="" ma:versionID="b5a525b547ccbf42a7e9e55f5a8eb93d">
  <xsd:schema xmlns:xsd="http://www.w3.org/2001/XMLSchema" xmlns:xs="http://www.w3.org/2001/XMLSchema" xmlns:p="http://schemas.microsoft.com/office/2006/metadata/properties" xmlns:ns3="faac63c6-41ee-48de-87b2-1cacb8aab6b7" xmlns:ns4="073c5022-0b1d-4778-86b1-2f3cae3d4fd4" targetNamespace="http://schemas.microsoft.com/office/2006/metadata/properties" ma:root="true" ma:fieldsID="71d3ea18261a7d203fde492f339fd7d6" ns3:_="" ns4:_="">
    <xsd:import namespace="faac63c6-41ee-48de-87b2-1cacb8aab6b7"/>
    <xsd:import namespace="073c5022-0b1d-4778-86b1-2f3cae3d4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63c6-41ee-48de-87b2-1cacb8aab6b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c5022-0b1d-4778-86b1-2f3cae3d4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ACE3-6D17-4A8D-A3A3-67669B52A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63c6-41ee-48de-87b2-1cacb8aab6b7"/>
    <ds:schemaRef ds:uri="073c5022-0b1d-4778-86b1-2f3cae3d4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9A552-24DE-406E-8530-AC82374485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5F373-9E9D-4497-B8B8-4CFC88645F2E}">
  <ds:schemaRefs>
    <ds:schemaRef ds:uri="http://schemas.microsoft.com/sharepoint/v3/contenttype/forms"/>
  </ds:schemaRefs>
</ds:datastoreItem>
</file>

<file path=customXml/itemProps4.xml><?xml version="1.0" encoding="utf-8"?>
<ds:datastoreItem xmlns:ds="http://schemas.openxmlformats.org/officeDocument/2006/customXml" ds:itemID="{F8690D00-0853-43A7-A182-778EEDBA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78_Avtal_centr_logo_utan_sidfot</Template>
  <TotalTime>3</TotalTime>
  <Pages>2</Pages>
  <Words>272</Words>
  <Characters>1444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Byggnads</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Melvina Marckmann</dc:creator>
  <cp:keywords/>
  <dc:description/>
  <cp:lastModifiedBy>Melvina Marckmann</cp:lastModifiedBy>
  <cp:revision>3</cp:revision>
  <dcterms:created xsi:type="dcterms:W3CDTF">2022-04-25T13:21:00Z</dcterms:created>
  <dcterms:modified xsi:type="dcterms:W3CDTF">2022-04-28T11:12:00Z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Mailmergekoppling">
    <vt:lpwstr>avtal.txt</vt:lpwstr>
  </property>
  <property fmtid="{D5CDD505-2E9C-101B-9397-08002B2CF9AE}" pid="4" name="CentralTemplate">
    <vt:lpwstr>Color</vt:lpwstr>
  </property>
  <property fmtid="{D5CDD505-2E9C-101B-9397-08002B2CF9AE}" pid="5" name="OK_Malltext">
    <vt:lpwstr>78_Avtal_Kollektivavtal_Bygg, Sv ftg.docx</vt:lpwstr>
  </property>
  <property fmtid="{D5CDD505-2E9C-101B-9397-08002B2CF9AE}" pid="6" name="OK_Basmall">
    <vt:lpwstr>78_Avtal_centr_logo_utan_sidfot.dotx</vt:lpwstr>
  </property>
  <property fmtid="{D5CDD505-2E9C-101B-9397-08002B2CF9AE}" pid="7" name="Dialog">
    <vt:i4>2</vt:i4>
  </property>
</Properties>
</file>