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52A" w:rsidRPr="005F3A79" w:rsidRDefault="003D35E1" w:rsidP="00A70C16">
      <w:pPr>
        <w:pStyle w:val="Rubrik1"/>
        <w:rPr>
          <w:rFonts w:ascii="City BQ Bold" w:hAnsi="City BQ Bold"/>
          <w:color w:val="auto"/>
          <w:sz w:val="62"/>
          <w:szCs w:val="62"/>
        </w:rPr>
      </w:pPr>
      <w:r w:rsidRPr="005F3A79">
        <w:rPr>
          <w:rFonts w:ascii="City BQ Bold" w:hAnsi="City BQ Bold"/>
          <w:color w:val="auto"/>
          <w:sz w:val="62"/>
          <w:szCs w:val="62"/>
        </w:rPr>
        <w:t>ENTREPRENADMASKIN</w:t>
      </w:r>
      <w:r w:rsidR="004F50F7" w:rsidRPr="005F3A79">
        <w:rPr>
          <w:rFonts w:ascii="City BQ Bold" w:hAnsi="City BQ Bold"/>
          <w:color w:val="auto"/>
          <w:sz w:val="62"/>
          <w:szCs w:val="62"/>
        </w:rPr>
        <w:t>AVTALET I KORTHET</w:t>
      </w:r>
      <w:r w:rsidR="00A70C16" w:rsidRPr="005F3A79">
        <w:rPr>
          <w:rFonts w:ascii="City BQ Bold" w:hAnsi="City BQ Bold"/>
          <w:color w:val="auto"/>
          <w:sz w:val="62"/>
          <w:szCs w:val="62"/>
        </w:rPr>
        <w:t xml:space="preserve"> </w:t>
      </w:r>
    </w:p>
    <w:p w:rsidR="00A70C16" w:rsidRPr="005F3A79" w:rsidRDefault="00A70C16" w:rsidP="00A70C16"/>
    <w:p w:rsidR="00A70C16" w:rsidRPr="005F3A79" w:rsidRDefault="00A70C16" w:rsidP="00A70C16">
      <w:pPr>
        <w:pStyle w:val="Liststycke"/>
        <w:numPr>
          <w:ilvl w:val="0"/>
          <w:numId w:val="1"/>
        </w:numPr>
        <w:rPr>
          <w:rFonts w:ascii="Geogrotesque Regular" w:hAnsi="Geogrotesque Regular"/>
          <w:sz w:val="24"/>
          <w:szCs w:val="24"/>
        </w:rPr>
      </w:pPr>
      <w:r w:rsidRPr="005F3A79">
        <w:rPr>
          <w:rFonts w:ascii="Geogrotesque Regular" w:hAnsi="Geogrotesque Regular"/>
          <w:sz w:val="24"/>
          <w:szCs w:val="24"/>
        </w:rPr>
        <w:t xml:space="preserve">Avtalslängden gäller för perioden </w:t>
      </w:r>
      <w:r w:rsidR="003D35E1" w:rsidRPr="005F3A79">
        <w:rPr>
          <w:rFonts w:ascii="Geogrotesque Regular" w:hAnsi="Geogrotesque Regular"/>
          <w:sz w:val="24"/>
          <w:szCs w:val="24"/>
        </w:rPr>
        <w:t>10</w:t>
      </w:r>
      <w:r w:rsidR="000C1C91" w:rsidRPr="005F3A79">
        <w:rPr>
          <w:rFonts w:ascii="Geogrotesque Regular" w:hAnsi="Geogrotesque Regular"/>
          <w:sz w:val="24"/>
          <w:szCs w:val="24"/>
        </w:rPr>
        <w:t xml:space="preserve"> december</w:t>
      </w:r>
      <w:r w:rsidR="00AC4082" w:rsidRPr="005F3A79">
        <w:rPr>
          <w:rFonts w:ascii="Geogrotesque Regular" w:hAnsi="Geogrotesque Regular"/>
          <w:sz w:val="24"/>
          <w:szCs w:val="24"/>
        </w:rPr>
        <w:t xml:space="preserve"> 2020 till 31</w:t>
      </w:r>
      <w:r w:rsidRPr="005F3A79">
        <w:rPr>
          <w:rFonts w:ascii="Geogrotesque Regular" w:hAnsi="Geogrotesque Regular"/>
          <w:sz w:val="24"/>
          <w:szCs w:val="24"/>
        </w:rPr>
        <w:t xml:space="preserve"> </w:t>
      </w:r>
      <w:r w:rsidR="00AC4082" w:rsidRPr="005F3A79">
        <w:rPr>
          <w:rFonts w:ascii="Geogrotesque Regular" w:hAnsi="Geogrotesque Regular"/>
          <w:sz w:val="24"/>
          <w:szCs w:val="24"/>
        </w:rPr>
        <w:t>maj</w:t>
      </w:r>
      <w:r w:rsidRPr="005F3A79">
        <w:rPr>
          <w:rFonts w:ascii="Geogrotesque Regular" w:hAnsi="Geogrotesque Regular"/>
          <w:sz w:val="24"/>
          <w:szCs w:val="24"/>
        </w:rPr>
        <w:t xml:space="preserve"> 2</w:t>
      </w:r>
      <w:r w:rsidR="001A5C27" w:rsidRPr="005F3A79">
        <w:rPr>
          <w:rFonts w:ascii="Geogrotesque Regular" w:hAnsi="Geogrotesque Regular"/>
          <w:sz w:val="24"/>
          <w:szCs w:val="24"/>
        </w:rPr>
        <w:t>023</w:t>
      </w:r>
    </w:p>
    <w:p w:rsidR="00A70C16" w:rsidRPr="005F3A79" w:rsidRDefault="00B066E3" w:rsidP="00A70C16">
      <w:pPr>
        <w:pStyle w:val="Liststycke"/>
        <w:numPr>
          <w:ilvl w:val="0"/>
          <w:numId w:val="1"/>
        </w:numPr>
        <w:rPr>
          <w:rFonts w:ascii="Geogrotesque Regular" w:hAnsi="Geogrotesque Regular"/>
          <w:sz w:val="24"/>
          <w:szCs w:val="24"/>
        </w:rPr>
      </w:pPr>
      <w:r w:rsidRPr="005F3A79">
        <w:rPr>
          <w:rFonts w:ascii="Geogrotesque Regular" w:hAnsi="Geogrotesque Regular"/>
          <w:sz w:val="24"/>
          <w:szCs w:val="24"/>
        </w:rPr>
        <w:t>Båda parter har</w:t>
      </w:r>
      <w:r w:rsidR="00A70C16" w:rsidRPr="005F3A79">
        <w:rPr>
          <w:rFonts w:ascii="Geogrotesque Regular" w:hAnsi="Geogrotesque Regular"/>
          <w:sz w:val="24"/>
          <w:szCs w:val="24"/>
        </w:rPr>
        <w:t xml:space="preserve"> rätt att </w:t>
      </w:r>
      <w:r w:rsidRPr="005F3A79">
        <w:rPr>
          <w:rFonts w:ascii="Geogrotesque Regular" w:hAnsi="Geogrotesque Regular"/>
          <w:sz w:val="24"/>
          <w:szCs w:val="24"/>
        </w:rPr>
        <w:t xml:space="preserve">säga upp avtalet </w:t>
      </w:r>
      <w:r w:rsidR="003D35E1" w:rsidRPr="005F3A79">
        <w:rPr>
          <w:rFonts w:ascii="Geogrotesque Regular" w:hAnsi="Geogrotesque Regular"/>
          <w:sz w:val="24"/>
          <w:szCs w:val="24"/>
        </w:rPr>
        <w:t>senast den 30</w:t>
      </w:r>
      <w:r w:rsidR="00A70C16" w:rsidRPr="005F3A79">
        <w:rPr>
          <w:rFonts w:ascii="Geogrotesque Regular" w:hAnsi="Geogrotesque Regular"/>
          <w:sz w:val="24"/>
          <w:szCs w:val="24"/>
        </w:rPr>
        <w:t xml:space="preserve"> </w:t>
      </w:r>
      <w:r w:rsidR="003D35E1" w:rsidRPr="005F3A79">
        <w:rPr>
          <w:rFonts w:ascii="Geogrotesque Regular" w:hAnsi="Geogrotesque Regular"/>
          <w:sz w:val="24"/>
          <w:szCs w:val="24"/>
        </w:rPr>
        <w:t>november</w:t>
      </w:r>
      <w:r w:rsidR="00A70C16" w:rsidRPr="005F3A79">
        <w:rPr>
          <w:rFonts w:ascii="Geogrotesque Regular" w:hAnsi="Geogrotesque Regular"/>
          <w:sz w:val="24"/>
          <w:szCs w:val="24"/>
        </w:rPr>
        <w:t xml:space="preserve"> 2021</w:t>
      </w:r>
      <w:r w:rsidRPr="005F3A79">
        <w:rPr>
          <w:rFonts w:ascii="Geogrotesque Regular" w:hAnsi="Geogrotesque Regular"/>
          <w:sz w:val="24"/>
          <w:szCs w:val="24"/>
        </w:rPr>
        <w:t>. Avtalet löper då ut</w:t>
      </w:r>
      <w:r w:rsidR="003D35E1" w:rsidRPr="005F3A79">
        <w:rPr>
          <w:rFonts w:ascii="Geogrotesque Regular" w:hAnsi="Geogrotesque Regular"/>
          <w:sz w:val="24"/>
          <w:szCs w:val="24"/>
        </w:rPr>
        <w:t xml:space="preserve"> den 31</w:t>
      </w:r>
      <w:r w:rsidR="00A70C16" w:rsidRPr="005F3A79">
        <w:rPr>
          <w:rFonts w:ascii="Geogrotesque Regular" w:hAnsi="Geogrotesque Regular"/>
          <w:sz w:val="24"/>
          <w:szCs w:val="24"/>
        </w:rPr>
        <w:t xml:space="preserve"> </w:t>
      </w:r>
      <w:r w:rsidR="003D35E1" w:rsidRPr="005F3A79">
        <w:rPr>
          <w:rFonts w:ascii="Geogrotesque Regular" w:hAnsi="Geogrotesque Regular"/>
          <w:sz w:val="24"/>
          <w:szCs w:val="24"/>
        </w:rPr>
        <w:t>maj</w:t>
      </w:r>
      <w:r w:rsidR="00A70C16" w:rsidRPr="005F3A79">
        <w:rPr>
          <w:rFonts w:ascii="Geogrotesque Regular" w:hAnsi="Geogrotesque Regular"/>
          <w:sz w:val="24"/>
          <w:szCs w:val="24"/>
        </w:rPr>
        <w:t xml:space="preserve"> 2022</w:t>
      </w:r>
    </w:p>
    <w:p w:rsidR="002722EF" w:rsidRPr="005F3A79" w:rsidRDefault="002722EF" w:rsidP="00B066E3">
      <w:pPr>
        <w:pStyle w:val="Liststycke"/>
        <w:numPr>
          <w:ilvl w:val="0"/>
          <w:numId w:val="1"/>
        </w:numPr>
        <w:rPr>
          <w:rFonts w:ascii="Geogrotesque Regular" w:hAnsi="Geogrotesque Regular"/>
          <w:sz w:val="24"/>
          <w:szCs w:val="24"/>
        </w:rPr>
      </w:pPr>
      <w:r w:rsidRPr="005F3A79">
        <w:rPr>
          <w:rFonts w:ascii="Geogrotesque Regular" w:hAnsi="Geogrotesque Regular"/>
          <w:sz w:val="24"/>
          <w:szCs w:val="24"/>
        </w:rPr>
        <w:t>Lön</w:t>
      </w:r>
      <w:r w:rsidR="00062801" w:rsidRPr="005F3A79">
        <w:rPr>
          <w:rFonts w:ascii="Geogrotesque Regular" w:hAnsi="Geogrotesque Regular"/>
          <w:sz w:val="24"/>
          <w:szCs w:val="24"/>
        </w:rPr>
        <w:t>eökningar enligt märket på 5,4 %,</w:t>
      </w:r>
      <w:r w:rsidR="00B066E3" w:rsidRPr="005F3A79">
        <w:rPr>
          <w:rFonts w:ascii="Geogrotesque Regular" w:hAnsi="Geogrotesque Regular"/>
          <w:sz w:val="24"/>
          <w:szCs w:val="24"/>
        </w:rPr>
        <w:t xml:space="preserve"> </w:t>
      </w:r>
      <w:r w:rsidRPr="005F3A79">
        <w:rPr>
          <w:rFonts w:ascii="Geogrotesque Regular" w:hAnsi="Geogrotesque Regular"/>
          <w:sz w:val="24"/>
          <w:szCs w:val="24"/>
        </w:rPr>
        <w:t>delad i två revisionsperioder</w:t>
      </w:r>
      <w:r w:rsidR="00062801" w:rsidRPr="005F3A79">
        <w:rPr>
          <w:rFonts w:ascii="Geogrotesque Regular" w:hAnsi="Geogrotesque Regular"/>
          <w:sz w:val="24"/>
          <w:szCs w:val="24"/>
        </w:rPr>
        <w:t>:</w:t>
      </w:r>
      <w:r w:rsidRPr="005F3A79">
        <w:rPr>
          <w:rFonts w:ascii="Geogrotesque Regular" w:hAnsi="Geogrotesque Regular"/>
          <w:sz w:val="24"/>
          <w:szCs w:val="24"/>
        </w:rPr>
        <w:t xml:space="preserve"> </w:t>
      </w:r>
    </w:p>
    <w:p w:rsidR="002722EF" w:rsidRPr="005F3A79" w:rsidRDefault="002722EF" w:rsidP="002722EF">
      <w:pPr>
        <w:ind w:left="1080"/>
        <w:rPr>
          <w:rFonts w:ascii="Geogrotesque Regular" w:hAnsi="Geogrotesque Regular"/>
          <w:sz w:val="24"/>
          <w:szCs w:val="24"/>
        </w:rPr>
      </w:pPr>
      <w:r w:rsidRPr="005F3A79">
        <w:rPr>
          <w:rFonts w:ascii="Geogrotesque Regular" w:hAnsi="Geogrotesque Regular"/>
          <w:sz w:val="24"/>
          <w:szCs w:val="24"/>
          <w:u w:val="single"/>
        </w:rPr>
        <w:t>Period 1:</w:t>
      </w:r>
      <w:r w:rsidRPr="005F3A79">
        <w:rPr>
          <w:rFonts w:ascii="Geogrotesque Regular" w:hAnsi="Geogrotesque Regular"/>
          <w:sz w:val="24"/>
          <w:szCs w:val="24"/>
        </w:rPr>
        <w:t xml:space="preserve"> För peri</w:t>
      </w:r>
      <w:r w:rsidR="003D35E1" w:rsidRPr="005F3A79">
        <w:rPr>
          <w:rFonts w:ascii="Geogrotesque Regular" w:hAnsi="Geogrotesque Regular"/>
          <w:sz w:val="24"/>
          <w:szCs w:val="24"/>
        </w:rPr>
        <w:t>oden 1 december 2020 till den 31</w:t>
      </w:r>
      <w:r w:rsidRPr="005F3A79">
        <w:rPr>
          <w:rFonts w:ascii="Geogrotesque Regular" w:hAnsi="Geogrotesque Regular"/>
          <w:sz w:val="24"/>
          <w:szCs w:val="24"/>
        </w:rPr>
        <w:t xml:space="preserve"> </w:t>
      </w:r>
      <w:r w:rsidR="003D35E1" w:rsidRPr="005F3A79">
        <w:rPr>
          <w:rFonts w:ascii="Geogrotesque Regular" w:hAnsi="Geogrotesque Regular"/>
          <w:sz w:val="24"/>
          <w:szCs w:val="24"/>
        </w:rPr>
        <w:t>maj</w:t>
      </w:r>
      <w:r w:rsidRPr="005F3A79">
        <w:rPr>
          <w:rFonts w:ascii="Geogrotesque Regular" w:hAnsi="Geogrotesque Regular"/>
          <w:sz w:val="24"/>
          <w:szCs w:val="24"/>
        </w:rPr>
        <w:t xml:space="preserve"> 2022</w:t>
      </w:r>
      <w:r w:rsidR="008F08BC" w:rsidRPr="005F3A79">
        <w:rPr>
          <w:rFonts w:ascii="Geogrotesque Regular" w:hAnsi="Geogrotesque Regular"/>
          <w:sz w:val="24"/>
          <w:szCs w:val="24"/>
        </w:rPr>
        <w:t xml:space="preserve"> höjs lönen med 2,74</w:t>
      </w:r>
      <w:r w:rsidRPr="005F3A79">
        <w:rPr>
          <w:rFonts w:ascii="Geogrotesque Regular" w:hAnsi="Geogrotesque Regular"/>
          <w:sz w:val="24"/>
          <w:szCs w:val="24"/>
        </w:rPr>
        <w:t>% minus avräkning för pensionsförmåner med 0,</w:t>
      </w:r>
      <w:r w:rsidR="003D35E1" w:rsidRPr="005F3A79">
        <w:rPr>
          <w:rFonts w:ascii="Geogrotesque Regular" w:hAnsi="Geogrotesque Regular"/>
          <w:sz w:val="24"/>
          <w:szCs w:val="24"/>
        </w:rPr>
        <w:t>26</w:t>
      </w:r>
      <w:r w:rsidRPr="005F3A79">
        <w:rPr>
          <w:rFonts w:ascii="Geogrotesque Regular" w:hAnsi="Geogrotesque Regular"/>
          <w:sz w:val="24"/>
          <w:szCs w:val="24"/>
        </w:rPr>
        <w:t>%</w:t>
      </w:r>
    </w:p>
    <w:p w:rsidR="000C1C91" w:rsidRPr="005F3A79" w:rsidRDefault="000C1C91" w:rsidP="000C1C91">
      <w:pPr>
        <w:pStyle w:val="Liststycke"/>
        <w:numPr>
          <w:ilvl w:val="2"/>
          <w:numId w:val="1"/>
        </w:numPr>
        <w:rPr>
          <w:rFonts w:ascii="Geogrotesque Regular" w:hAnsi="Geogrotesque Regular"/>
          <w:sz w:val="24"/>
          <w:szCs w:val="24"/>
        </w:rPr>
      </w:pPr>
      <w:r w:rsidRPr="005F3A79">
        <w:rPr>
          <w:rFonts w:ascii="Geogrotesque Regular" w:hAnsi="Geogrotesque Regular"/>
          <w:sz w:val="24"/>
          <w:szCs w:val="24"/>
        </w:rPr>
        <w:t>Utgående lön för y</w:t>
      </w:r>
      <w:r w:rsidR="003D35E1" w:rsidRPr="005F3A79">
        <w:rPr>
          <w:rFonts w:ascii="Geogrotesque Regular" w:hAnsi="Geogrotesque Regular"/>
          <w:sz w:val="24"/>
          <w:szCs w:val="24"/>
        </w:rPr>
        <w:t>rkesarbetare räknas upp med 5,38 kronor i timmen eller 936,12</w:t>
      </w:r>
      <w:r w:rsidRPr="005F3A79">
        <w:rPr>
          <w:rFonts w:ascii="Geogrotesque Regular" w:hAnsi="Geogrotesque Regular"/>
          <w:sz w:val="24"/>
          <w:szCs w:val="24"/>
        </w:rPr>
        <w:t xml:space="preserve"> kronor per månad. </w:t>
      </w:r>
    </w:p>
    <w:p w:rsidR="000C1C91" w:rsidRPr="005F3A79" w:rsidRDefault="003D35E1" w:rsidP="000C1C91">
      <w:pPr>
        <w:pStyle w:val="Liststycke"/>
        <w:numPr>
          <w:ilvl w:val="2"/>
          <w:numId w:val="1"/>
        </w:numPr>
        <w:rPr>
          <w:rFonts w:ascii="Geogrotesque Regular" w:hAnsi="Geogrotesque Regular"/>
          <w:sz w:val="24"/>
          <w:szCs w:val="24"/>
        </w:rPr>
      </w:pPr>
      <w:r w:rsidRPr="005F3A79">
        <w:rPr>
          <w:rFonts w:ascii="Geogrotesque Regular" w:hAnsi="Geogrotesque Regular"/>
          <w:sz w:val="24"/>
          <w:szCs w:val="24"/>
        </w:rPr>
        <w:t>Grundlön utges med 169 kronor per timme, 29 406</w:t>
      </w:r>
      <w:r w:rsidR="000C1C91" w:rsidRPr="005F3A79">
        <w:rPr>
          <w:rFonts w:ascii="Geogrotesque Regular" w:hAnsi="Geogrotesque Regular"/>
          <w:sz w:val="24"/>
          <w:szCs w:val="24"/>
        </w:rPr>
        <w:t xml:space="preserve"> kronor per månad.</w:t>
      </w:r>
    </w:p>
    <w:p w:rsidR="002722EF" w:rsidRPr="005F3A79" w:rsidRDefault="002722EF" w:rsidP="002722EF">
      <w:pPr>
        <w:ind w:left="1080"/>
        <w:rPr>
          <w:rFonts w:ascii="Geogrotesque Regular" w:hAnsi="Geogrotesque Regular"/>
          <w:sz w:val="24"/>
          <w:szCs w:val="24"/>
        </w:rPr>
      </w:pPr>
      <w:r w:rsidRPr="005F3A79">
        <w:rPr>
          <w:rFonts w:ascii="Geogrotesque Regular" w:hAnsi="Geogrotesque Regular"/>
          <w:sz w:val="24"/>
          <w:szCs w:val="24"/>
          <w:u w:val="single"/>
        </w:rPr>
        <w:t>Period 2:</w:t>
      </w:r>
      <w:r w:rsidRPr="005F3A79">
        <w:rPr>
          <w:rFonts w:ascii="Geogrotesque Regular" w:hAnsi="Geogrotesque Regular"/>
          <w:sz w:val="24"/>
          <w:szCs w:val="24"/>
        </w:rPr>
        <w:t xml:space="preserve"> För perioden den 1 </w:t>
      </w:r>
      <w:r w:rsidR="003D35E1" w:rsidRPr="005F3A79">
        <w:rPr>
          <w:rFonts w:ascii="Geogrotesque Regular" w:hAnsi="Geogrotesque Regular"/>
          <w:sz w:val="24"/>
          <w:szCs w:val="24"/>
        </w:rPr>
        <w:t>juni 2022 till den 31</w:t>
      </w:r>
      <w:r w:rsidRPr="005F3A79">
        <w:rPr>
          <w:rFonts w:ascii="Geogrotesque Regular" w:hAnsi="Geogrotesque Regular"/>
          <w:sz w:val="24"/>
          <w:szCs w:val="24"/>
        </w:rPr>
        <w:t xml:space="preserve"> </w:t>
      </w:r>
      <w:r w:rsidR="003D35E1" w:rsidRPr="005F3A79">
        <w:rPr>
          <w:rFonts w:ascii="Geogrotesque Regular" w:hAnsi="Geogrotesque Regular"/>
          <w:sz w:val="24"/>
          <w:szCs w:val="24"/>
        </w:rPr>
        <w:t>maj</w:t>
      </w:r>
      <w:r w:rsidR="008F08BC" w:rsidRPr="005F3A79">
        <w:rPr>
          <w:rFonts w:ascii="Geogrotesque Regular" w:hAnsi="Geogrotesque Regular"/>
          <w:sz w:val="24"/>
          <w:szCs w:val="24"/>
        </w:rPr>
        <w:t xml:space="preserve"> 2023 höjs lönen med 2,2</w:t>
      </w:r>
      <w:r w:rsidRPr="005F3A79">
        <w:rPr>
          <w:rFonts w:ascii="Geogrotesque Regular" w:hAnsi="Geogrotesque Regular"/>
          <w:sz w:val="24"/>
          <w:szCs w:val="24"/>
        </w:rPr>
        <w:t>% minus avräkni</w:t>
      </w:r>
      <w:r w:rsidR="003D35E1" w:rsidRPr="005F3A79">
        <w:rPr>
          <w:rFonts w:ascii="Geogrotesque Regular" w:hAnsi="Geogrotesque Regular"/>
          <w:sz w:val="24"/>
          <w:szCs w:val="24"/>
        </w:rPr>
        <w:t>ng för pensionsförmåner med 0,38</w:t>
      </w:r>
      <w:r w:rsidRPr="005F3A79">
        <w:rPr>
          <w:rFonts w:ascii="Geogrotesque Regular" w:hAnsi="Geogrotesque Regular"/>
          <w:sz w:val="24"/>
          <w:szCs w:val="24"/>
        </w:rPr>
        <w:t>%</w:t>
      </w:r>
    </w:p>
    <w:p w:rsidR="000C1C91" w:rsidRPr="005F3A79" w:rsidRDefault="000C1C91" w:rsidP="000C1C91">
      <w:pPr>
        <w:pStyle w:val="Liststycke"/>
        <w:numPr>
          <w:ilvl w:val="2"/>
          <w:numId w:val="1"/>
        </w:numPr>
        <w:rPr>
          <w:rFonts w:ascii="Geogrotesque Regular" w:hAnsi="Geogrotesque Regular"/>
          <w:sz w:val="24"/>
          <w:szCs w:val="24"/>
        </w:rPr>
      </w:pPr>
      <w:r w:rsidRPr="005F3A79">
        <w:rPr>
          <w:rFonts w:ascii="Geogrotesque Regular" w:hAnsi="Geogrotesque Regular"/>
          <w:sz w:val="24"/>
          <w:szCs w:val="24"/>
        </w:rPr>
        <w:t xml:space="preserve">Utgående lön för </w:t>
      </w:r>
      <w:r w:rsidR="003D35E1" w:rsidRPr="005F3A79">
        <w:rPr>
          <w:rFonts w:ascii="Geogrotesque Regular" w:hAnsi="Geogrotesque Regular"/>
          <w:sz w:val="24"/>
          <w:szCs w:val="24"/>
        </w:rPr>
        <w:t>yrkesarbetare räknas upp med 4,</w:t>
      </w:r>
      <w:r w:rsidRPr="005F3A79">
        <w:rPr>
          <w:rFonts w:ascii="Geogrotesque Regular" w:hAnsi="Geogrotesque Regular"/>
          <w:sz w:val="24"/>
          <w:szCs w:val="24"/>
        </w:rPr>
        <w:t>0</w:t>
      </w:r>
      <w:r w:rsidR="003D35E1" w:rsidRPr="005F3A79">
        <w:rPr>
          <w:rFonts w:ascii="Geogrotesque Regular" w:hAnsi="Geogrotesque Regular"/>
          <w:sz w:val="24"/>
          <w:szCs w:val="24"/>
        </w:rPr>
        <w:t>7 kronor i timmen eller 70</w:t>
      </w:r>
      <w:r w:rsidRPr="005F3A79">
        <w:rPr>
          <w:rFonts w:ascii="Geogrotesque Regular" w:hAnsi="Geogrotesque Regular"/>
          <w:sz w:val="24"/>
          <w:szCs w:val="24"/>
        </w:rPr>
        <w:t>8</w:t>
      </w:r>
      <w:r w:rsidR="003D35E1" w:rsidRPr="005F3A79">
        <w:rPr>
          <w:rFonts w:ascii="Geogrotesque Regular" w:hAnsi="Geogrotesque Regular"/>
          <w:sz w:val="24"/>
          <w:szCs w:val="24"/>
        </w:rPr>
        <w:t>,18</w:t>
      </w:r>
      <w:r w:rsidRPr="005F3A79">
        <w:rPr>
          <w:rFonts w:ascii="Geogrotesque Regular" w:hAnsi="Geogrotesque Regular"/>
          <w:sz w:val="24"/>
          <w:szCs w:val="24"/>
        </w:rPr>
        <w:t xml:space="preserve"> kronor per månad. </w:t>
      </w:r>
    </w:p>
    <w:p w:rsidR="000C1C91" w:rsidRPr="005F3A79" w:rsidRDefault="003D35E1" w:rsidP="00824050">
      <w:pPr>
        <w:pStyle w:val="Liststycke"/>
        <w:numPr>
          <w:ilvl w:val="2"/>
          <w:numId w:val="1"/>
        </w:numPr>
        <w:rPr>
          <w:rFonts w:ascii="Geogrotesque Regular" w:hAnsi="Geogrotesque Regular"/>
          <w:sz w:val="24"/>
          <w:szCs w:val="24"/>
        </w:rPr>
      </w:pPr>
      <w:r w:rsidRPr="005F3A79">
        <w:rPr>
          <w:rFonts w:ascii="Geogrotesque Regular" w:hAnsi="Geogrotesque Regular"/>
          <w:sz w:val="24"/>
          <w:szCs w:val="24"/>
        </w:rPr>
        <w:t>Grundlön utges med 173 kronor per timme, 30 102</w:t>
      </w:r>
      <w:r w:rsidR="000C1C91" w:rsidRPr="005F3A79">
        <w:rPr>
          <w:rFonts w:ascii="Geogrotesque Regular" w:hAnsi="Geogrotesque Regular"/>
          <w:sz w:val="24"/>
          <w:szCs w:val="24"/>
        </w:rPr>
        <w:t xml:space="preserve"> kronor per månad.</w:t>
      </w:r>
    </w:p>
    <w:p w:rsidR="000C1C91" w:rsidRPr="005F3A79" w:rsidRDefault="000C1C91" w:rsidP="000C1C91">
      <w:pPr>
        <w:pStyle w:val="Liststycke"/>
        <w:ind w:left="2160"/>
        <w:rPr>
          <w:rFonts w:ascii="Geogrotesque Regular" w:hAnsi="Geogrotesque Regular"/>
          <w:sz w:val="24"/>
          <w:szCs w:val="24"/>
        </w:rPr>
      </w:pPr>
    </w:p>
    <w:p w:rsidR="00281EAA" w:rsidRPr="005F3A79" w:rsidRDefault="00281EAA" w:rsidP="00281EAA">
      <w:pPr>
        <w:pStyle w:val="Liststycke"/>
        <w:numPr>
          <w:ilvl w:val="0"/>
          <w:numId w:val="1"/>
        </w:numPr>
        <w:rPr>
          <w:rFonts w:ascii="Geogrotesque Regular" w:hAnsi="Geogrotesque Regular"/>
          <w:sz w:val="24"/>
          <w:szCs w:val="24"/>
        </w:rPr>
      </w:pPr>
      <w:r w:rsidRPr="005F3A79">
        <w:rPr>
          <w:rFonts w:ascii="Geogrotesque Regular" w:hAnsi="Geogrotesque Regular"/>
          <w:sz w:val="24"/>
          <w:szCs w:val="24"/>
        </w:rPr>
        <w:t xml:space="preserve">Extra pensionsavsättningar med </w:t>
      </w:r>
      <w:r w:rsidR="00006E34" w:rsidRPr="005F3A79">
        <w:rPr>
          <w:rFonts w:ascii="Geogrotesque Regular" w:hAnsi="Geogrotesque Regular"/>
          <w:sz w:val="24"/>
          <w:szCs w:val="24"/>
        </w:rPr>
        <w:t xml:space="preserve">ytterligare </w:t>
      </w:r>
      <w:r w:rsidR="008F08BC" w:rsidRPr="005F3A79">
        <w:rPr>
          <w:rFonts w:ascii="Geogrotesque Regular" w:hAnsi="Geogrotesque Regular"/>
          <w:sz w:val="24"/>
          <w:szCs w:val="24"/>
        </w:rPr>
        <w:t>0,4</w:t>
      </w:r>
      <w:r w:rsidRPr="005F3A79">
        <w:rPr>
          <w:rFonts w:ascii="Geogrotesque Regular" w:hAnsi="Geogrotesque Regular"/>
          <w:sz w:val="24"/>
          <w:szCs w:val="24"/>
        </w:rPr>
        <w:t>% procent under avtalspe</w:t>
      </w:r>
      <w:r w:rsidR="00C477FB" w:rsidRPr="005F3A79">
        <w:rPr>
          <w:rFonts w:ascii="Geogrotesque Regular" w:hAnsi="Geogrotesque Regular"/>
          <w:sz w:val="24"/>
          <w:szCs w:val="24"/>
        </w:rPr>
        <w:t>rioden även för dom under 25 år.</w:t>
      </w:r>
    </w:p>
    <w:p w:rsidR="00CA6666" w:rsidRPr="005F3A79" w:rsidRDefault="00CA6666" w:rsidP="00CA6666">
      <w:pPr>
        <w:pStyle w:val="Liststycke"/>
        <w:numPr>
          <w:ilvl w:val="0"/>
          <w:numId w:val="1"/>
        </w:numPr>
        <w:rPr>
          <w:rFonts w:ascii="Geogrotesque Regular" w:hAnsi="Geogrotesque Regular"/>
          <w:sz w:val="24"/>
          <w:szCs w:val="24"/>
        </w:rPr>
      </w:pPr>
      <w:r w:rsidRPr="005F3A79">
        <w:rPr>
          <w:rFonts w:ascii="Geogrotesque Regular" w:hAnsi="Geogrotesque Regular"/>
          <w:sz w:val="24"/>
          <w:szCs w:val="24"/>
        </w:rPr>
        <w:t>Uppgörelse enligt märket som under avtalsperioden kommer att ge pensionsavsättning från 22 års ålder</w:t>
      </w:r>
      <w:r w:rsidR="00C477FB" w:rsidRPr="005F3A79">
        <w:rPr>
          <w:rFonts w:ascii="Geogrotesque Regular" w:hAnsi="Geogrotesque Regular"/>
          <w:sz w:val="24"/>
          <w:szCs w:val="24"/>
        </w:rPr>
        <w:t>.</w:t>
      </w:r>
    </w:p>
    <w:p w:rsidR="00461FBA" w:rsidRPr="005F3A79" w:rsidRDefault="00461FBA" w:rsidP="00461FBA">
      <w:pPr>
        <w:pStyle w:val="Liststycke"/>
        <w:numPr>
          <w:ilvl w:val="0"/>
          <w:numId w:val="1"/>
        </w:numPr>
        <w:rPr>
          <w:rFonts w:ascii="Geogrotesque Regular" w:hAnsi="Geogrotesque Regular"/>
          <w:sz w:val="24"/>
          <w:szCs w:val="24"/>
        </w:rPr>
      </w:pPr>
      <w:r w:rsidRPr="005F3A79">
        <w:rPr>
          <w:rFonts w:ascii="Geogrotesque Regular" w:hAnsi="Geogrotesque Regular"/>
          <w:sz w:val="24"/>
          <w:szCs w:val="24"/>
        </w:rPr>
        <w:t>Gravidlön med 10 % av lönen för gravida som får graviditetspenning från Försäkringskassan.</w:t>
      </w:r>
    </w:p>
    <w:p w:rsidR="00C477FB" w:rsidRPr="005F3A79" w:rsidRDefault="00C477FB" w:rsidP="00C477FB">
      <w:pPr>
        <w:pStyle w:val="Liststycke"/>
        <w:numPr>
          <w:ilvl w:val="0"/>
          <w:numId w:val="1"/>
        </w:numPr>
        <w:rPr>
          <w:rFonts w:ascii="Geogrotesque Regular" w:hAnsi="Geogrotesque Regular"/>
          <w:sz w:val="24"/>
          <w:szCs w:val="24"/>
        </w:rPr>
      </w:pPr>
      <w:r w:rsidRPr="005F3A79">
        <w:rPr>
          <w:rFonts w:ascii="Geogrotesque Regular" w:hAnsi="Geogrotesque Regular"/>
          <w:sz w:val="24"/>
          <w:szCs w:val="24"/>
        </w:rPr>
        <w:t>Regionala skyddsombud får tillträde till alla arbetsplatser med kollektivavtal.</w:t>
      </w:r>
    </w:p>
    <w:p w:rsidR="00C477FB" w:rsidRPr="005F3A79" w:rsidRDefault="00C477FB" w:rsidP="00C477FB">
      <w:pPr>
        <w:pStyle w:val="Liststycke"/>
        <w:numPr>
          <w:ilvl w:val="0"/>
          <w:numId w:val="1"/>
        </w:numPr>
        <w:rPr>
          <w:rFonts w:ascii="Geogrotesque Regular" w:hAnsi="Geogrotesque Regular"/>
          <w:sz w:val="24"/>
          <w:szCs w:val="24"/>
        </w:rPr>
      </w:pPr>
      <w:r w:rsidRPr="005F3A79">
        <w:rPr>
          <w:rFonts w:ascii="Geogrotesque Regular" w:hAnsi="Geogrotesque Regular"/>
          <w:sz w:val="24"/>
          <w:szCs w:val="24"/>
        </w:rPr>
        <w:t xml:space="preserve">Förbättrat huvudentreprenörsansvar. Uppsnabbad och förenklad process för att granska misstänkt kollektivavtalsbrott samt utökat ansvar för huvudentreprenören. </w:t>
      </w:r>
    </w:p>
    <w:p w:rsidR="00665E0F" w:rsidRPr="005F3A79" w:rsidRDefault="00C477FB" w:rsidP="00C477FB">
      <w:pPr>
        <w:pStyle w:val="Liststycke"/>
        <w:numPr>
          <w:ilvl w:val="0"/>
          <w:numId w:val="1"/>
        </w:numPr>
        <w:rPr>
          <w:rFonts w:ascii="Geogrotesque Regular" w:hAnsi="Geogrotesque Regular"/>
          <w:sz w:val="24"/>
          <w:szCs w:val="24"/>
        </w:rPr>
      </w:pPr>
      <w:r w:rsidRPr="005F3A79">
        <w:rPr>
          <w:rFonts w:ascii="Geogrotesque Regular" w:hAnsi="Geogrotesque Regular"/>
          <w:sz w:val="24"/>
          <w:szCs w:val="24"/>
        </w:rPr>
        <w:t>Tydligare regler vad som gäller när företag ska anlita underentreprenörer.</w:t>
      </w:r>
      <w:r w:rsidRPr="005F3A79">
        <w:rPr>
          <w:rFonts w:ascii="Geogrotesque Regular" w:hAnsi="Geogrotesque Regular"/>
          <w:strike/>
          <w:sz w:val="24"/>
          <w:szCs w:val="24"/>
        </w:rPr>
        <w:t xml:space="preserve"> </w:t>
      </w:r>
    </w:p>
    <w:p w:rsidR="005F3A79" w:rsidRPr="005F3A79" w:rsidRDefault="005F3A79" w:rsidP="00C477FB">
      <w:pPr>
        <w:pStyle w:val="Liststycke"/>
        <w:numPr>
          <w:ilvl w:val="0"/>
          <w:numId w:val="1"/>
        </w:numPr>
        <w:rPr>
          <w:rFonts w:ascii="Geogrotesque Regular" w:hAnsi="Geogrotesque Regular"/>
          <w:sz w:val="24"/>
          <w:szCs w:val="24"/>
        </w:rPr>
      </w:pPr>
      <w:r w:rsidRPr="005F3A79">
        <w:rPr>
          <w:rFonts w:ascii="Geogrotesque Regular" w:hAnsi="Geogrotesque Regular"/>
          <w:sz w:val="24"/>
          <w:szCs w:val="24"/>
        </w:rPr>
        <w:t>Förtydligande av regler mot falska egenföretagare.</w:t>
      </w:r>
    </w:p>
    <w:p w:rsidR="008F08BC" w:rsidRPr="005F3A79" w:rsidRDefault="008F08BC" w:rsidP="008F08BC">
      <w:pPr>
        <w:pStyle w:val="Liststycke"/>
        <w:numPr>
          <w:ilvl w:val="0"/>
          <w:numId w:val="1"/>
        </w:numPr>
        <w:rPr>
          <w:rFonts w:ascii="Geogrotesque Regular" w:hAnsi="Geogrotesque Regular"/>
          <w:sz w:val="24"/>
          <w:szCs w:val="24"/>
        </w:rPr>
      </w:pPr>
      <w:r w:rsidRPr="005F3A79">
        <w:rPr>
          <w:rFonts w:ascii="Geogrotesque Regular" w:hAnsi="Geogrotesque Regular"/>
          <w:sz w:val="24"/>
          <w:szCs w:val="24"/>
        </w:rPr>
        <w:t xml:space="preserve">Företaget och anställd gör själva upp om oförutsett nattarbete för max två nätter. </w:t>
      </w:r>
    </w:p>
    <w:p w:rsidR="00C76727" w:rsidRPr="005F3A79" w:rsidRDefault="00AC4988" w:rsidP="00AC4988">
      <w:pPr>
        <w:pStyle w:val="Liststycke"/>
        <w:numPr>
          <w:ilvl w:val="0"/>
          <w:numId w:val="1"/>
        </w:numPr>
        <w:rPr>
          <w:rFonts w:ascii="Geogrotesque Regular" w:hAnsi="Geogrotesque Regular"/>
          <w:sz w:val="24"/>
          <w:szCs w:val="24"/>
        </w:rPr>
      </w:pPr>
      <w:r w:rsidRPr="005F3A79">
        <w:rPr>
          <w:rFonts w:ascii="Geogrotesque Regular" w:hAnsi="Geogrotesque Regular"/>
          <w:sz w:val="24"/>
          <w:szCs w:val="24"/>
        </w:rPr>
        <w:t>Arbetstiden kan läggas ut med ett genomsnitt på 40 timmar/vecka över 4 veckor och upp till 6 veckor efter överenskommelse med Byggnads.</w:t>
      </w:r>
    </w:p>
    <w:p w:rsidR="00CA6666" w:rsidRPr="005F3A79" w:rsidRDefault="00CA6666" w:rsidP="00CA6666">
      <w:pPr>
        <w:pStyle w:val="Liststycke"/>
        <w:numPr>
          <w:ilvl w:val="0"/>
          <w:numId w:val="1"/>
        </w:numPr>
        <w:rPr>
          <w:rFonts w:ascii="Geogrotesque Regular" w:hAnsi="Geogrotesque Regular"/>
          <w:sz w:val="24"/>
          <w:szCs w:val="24"/>
        </w:rPr>
      </w:pPr>
      <w:r w:rsidRPr="005F3A79">
        <w:rPr>
          <w:rFonts w:ascii="Geogrotesque Regular" w:hAnsi="Geogrotesque Regular"/>
          <w:sz w:val="24"/>
          <w:szCs w:val="24"/>
        </w:rPr>
        <w:t>Definitionen av lön innefattar inte exempelvis traktamenten och övriga ersättningar</w:t>
      </w:r>
      <w:r w:rsidR="00C477FB" w:rsidRPr="005F3A79">
        <w:rPr>
          <w:rFonts w:ascii="Geogrotesque Regular" w:hAnsi="Geogrotesque Regular"/>
          <w:sz w:val="24"/>
          <w:szCs w:val="24"/>
        </w:rPr>
        <w:t>.</w:t>
      </w:r>
    </w:p>
    <w:p w:rsidR="00824050" w:rsidRPr="005F3A79" w:rsidRDefault="00824050" w:rsidP="00461FBA">
      <w:pPr>
        <w:pStyle w:val="Liststycke"/>
        <w:numPr>
          <w:ilvl w:val="0"/>
          <w:numId w:val="1"/>
        </w:numPr>
        <w:rPr>
          <w:rFonts w:ascii="Geogrotesque Regular" w:hAnsi="Geogrotesque Regular"/>
          <w:sz w:val="24"/>
          <w:szCs w:val="24"/>
        </w:rPr>
      </w:pPr>
      <w:r w:rsidRPr="005F3A79">
        <w:rPr>
          <w:rFonts w:ascii="Geogrotesque Regular" w:hAnsi="Geogrotesque Regular"/>
          <w:sz w:val="24"/>
          <w:szCs w:val="24"/>
        </w:rPr>
        <w:lastRenderedPageBreak/>
        <w:t>Maskinförare som kör åt ackordslag</w:t>
      </w:r>
      <w:r w:rsidR="00461FBA" w:rsidRPr="005F3A79">
        <w:rPr>
          <w:rFonts w:ascii="Geogrotesque Regular" w:hAnsi="Geogrotesque Regular"/>
          <w:sz w:val="24"/>
          <w:szCs w:val="24"/>
        </w:rPr>
        <w:t xml:space="preserve"> tar del av ackordslönen redan efter</w:t>
      </w:r>
      <w:r w:rsidRPr="005F3A79">
        <w:rPr>
          <w:rFonts w:ascii="Geogrotesque Regular" w:hAnsi="Geogrotesque Regular"/>
          <w:sz w:val="24"/>
          <w:szCs w:val="24"/>
        </w:rPr>
        <w:t xml:space="preserve"> 350 </w:t>
      </w:r>
      <w:r w:rsidR="00461FBA" w:rsidRPr="005F3A79">
        <w:rPr>
          <w:rFonts w:ascii="Geogrotesque Regular" w:hAnsi="Geogrotesque Regular"/>
          <w:sz w:val="24"/>
          <w:szCs w:val="24"/>
        </w:rPr>
        <w:t xml:space="preserve">timmar (idag </w:t>
      </w:r>
      <w:r w:rsidR="00461FBA" w:rsidRPr="005F3A79">
        <w:rPr>
          <w:rFonts w:ascii="Geogrotesque Regular" w:hAnsi="Geogrotesque Regular"/>
          <w:sz w:val="24"/>
          <w:szCs w:val="24"/>
        </w:rPr>
        <w:t xml:space="preserve">450 </w:t>
      </w:r>
      <w:r w:rsidR="00461FBA" w:rsidRPr="005F3A79">
        <w:rPr>
          <w:rFonts w:ascii="Geogrotesque Regular" w:hAnsi="Geogrotesque Regular"/>
          <w:sz w:val="24"/>
          <w:szCs w:val="24"/>
        </w:rPr>
        <w:t>t</w:t>
      </w:r>
      <w:r w:rsidR="00461FBA" w:rsidRPr="005F3A79">
        <w:rPr>
          <w:rFonts w:ascii="Geogrotesque Regular" w:hAnsi="Geogrotesque Regular"/>
          <w:sz w:val="24"/>
          <w:szCs w:val="24"/>
        </w:rPr>
        <w:t>im</w:t>
      </w:r>
      <w:r w:rsidR="00461FBA" w:rsidRPr="005F3A79">
        <w:rPr>
          <w:rFonts w:ascii="Geogrotesque Regular" w:hAnsi="Geogrotesque Regular"/>
          <w:sz w:val="24"/>
          <w:szCs w:val="24"/>
        </w:rPr>
        <w:t>mar)</w:t>
      </w:r>
      <w:r w:rsidRPr="005F3A79">
        <w:rPr>
          <w:rFonts w:ascii="Geogrotesque Regular" w:hAnsi="Geogrotesque Regular"/>
          <w:sz w:val="24"/>
          <w:szCs w:val="24"/>
        </w:rPr>
        <w:t>.</w:t>
      </w:r>
    </w:p>
    <w:p w:rsidR="001C6529" w:rsidRPr="005F3A79" w:rsidRDefault="001C6529" w:rsidP="001C6529">
      <w:pPr>
        <w:pStyle w:val="Oformateradtext"/>
        <w:numPr>
          <w:ilvl w:val="0"/>
          <w:numId w:val="1"/>
        </w:numPr>
        <w:rPr>
          <w:rFonts w:ascii="Geogrotesque Regular" w:hAnsi="Geogrotesque Regular"/>
          <w:sz w:val="24"/>
          <w:szCs w:val="24"/>
        </w:rPr>
      </w:pPr>
      <w:r w:rsidRPr="005F3A79">
        <w:rPr>
          <w:rFonts w:ascii="Geogrotesque Regular" w:hAnsi="Geogrotesque Regular"/>
          <w:sz w:val="24"/>
          <w:szCs w:val="24"/>
        </w:rPr>
        <w:t>Ny branschanpassad löneregel för förare av jordförflyttande maskiner, bilförare och markanläggare.</w:t>
      </w:r>
    </w:p>
    <w:p w:rsidR="00461FBA" w:rsidRPr="005F3A79" w:rsidRDefault="00461FBA" w:rsidP="00824050">
      <w:pPr>
        <w:ind w:left="360"/>
        <w:rPr>
          <w:rFonts w:ascii="Geogrotesque Regular" w:hAnsi="Geogrotesque Regular"/>
          <w:sz w:val="24"/>
          <w:szCs w:val="24"/>
        </w:rPr>
      </w:pPr>
    </w:p>
    <w:p w:rsidR="00AD0737" w:rsidRPr="005F3A79" w:rsidRDefault="00AD0737" w:rsidP="00824050">
      <w:pPr>
        <w:ind w:left="360"/>
        <w:rPr>
          <w:rFonts w:ascii="Geogrotesque Regular" w:hAnsi="Geogrotesque Regular"/>
          <w:sz w:val="24"/>
          <w:szCs w:val="24"/>
        </w:rPr>
      </w:pPr>
      <w:r w:rsidRPr="005F3A79">
        <w:rPr>
          <w:rFonts w:ascii="Geogrotesque Regular" w:hAnsi="Geogrotesque Regular"/>
          <w:sz w:val="24"/>
          <w:szCs w:val="24"/>
        </w:rPr>
        <w:t>Arbetsgrupper mellan parterna under perioden 2020-2023:</w:t>
      </w:r>
    </w:p>
    <w:p w:rsidR="00AD0737" w:rsidRPr="005F3A79" w:rsidRDefault="00AD0737" w:rsidP="00AD0737">
      <w:pPr>
        <w:pStyle w:val="Liststycke"/>
        <w:numPr>
          <w:ilvl w:val="2"/>
          <w:numId w:val="1"/>
        </w:numPr>
        <w:rPr>
          <w:rFonts w:ascii="Geogrotesque Regular" w:hAnsi="Geogrotesque Regular"/>
          <w:sz w:val="24"/>
          <w:szCs w:val="24"/>
        </w:rPr>
      </w:pPr>
      <w:r w:rsidRPr="005F3A79">
        <w:rPr>
          <w:rFonts w:ascii="Geogrotesque Regular" w:hAnsi="Geogrotesque Regular"/>
          <w:sz w:val="24"/>
          <w:szCs w:val="24"/>
        </w:rPr>
        <w:t xml:space="preserve">Digitalisering </w:t>
      </w:r>
    </w:p>
    <w:p w:rsidR="00AD0737" w:rsidRPr="005F3A79" w:rsidRDefault="00AD0737" w:rsidP="00AD0737">
      <w:pPr>
        <w:pStyle w:val="Liststycke"/>
        <w:numPr>
          <w:ilvl w:val="2"/>
          <w:numId w:val="1"/>
        </w:numPr>
        <w:rPr>
          <w:rFonts w:ascii="Geogrotesque Regular" w:hAnsi="Geogrotesque Regular"/>
          <w:sz w:val="24"/>
          <w:szCs w:val="24"/>
        </w:rPr>
      </w:pPr>
      <w:r w:rsidRPr="005F3A79">
        <w:rPr>
          <w:rFonts w:ascii="Geogrotesque Regular" w:hAnsi="Geogrotesque Regular"/>
          <w:sz w:val="24"/>
          <w:szCs w:val="24"/>
        </w:rPr>
        <w:t xml:space="preserve">Jämställdhet, integration och mångfald </w:t>
      </w:r>
    </w:p>
    <w:p w:rsidR="00AD0737" w:rsidRPr="005F3A79" w:rsidRDefault="00CA6666" w:rsidP="00AD0737">
      <w:pPr>
        <w:pStyle w:val="Liststycke"/>
        <w:numPr>
          <w:ilvl w:val="2"/>
          <w:numId w:val="1"/>
        </w:numPr>
        <w:rPr>
          <w:rFonts w:ascii="Geogrotesque Regular" w:hAnsi="Geogrotesque Regular"/>
          <w:sz w:val="24"/>
          <w:szCs w:val="24"/>
        </w:rPr>
      </w:pPr>
      <w:r w:rsidRPr="005F3A79">
        <w:rPr>
          <w:rFonts w:ascii="Geogrotesque Regular" w:hAnsi="Geogrotesque Regular"/>
          <w:sz w:val="24"/>
          <w:szCs w:val="24"/>
        </w:rPr>
        <w:t>A</w:t>
      </w:r>
      <w:r w:rsidR="00AD0737" w:rsidRPr="005F3A79">
        <w:rPr>
          <w:rFonts w:ascii="Geogrotesque Regular" w:hAnsi="Geogrotesque Regular"/>
          <w:sz w:val="24"/>
          <w:szCs w:val="24"/>
        </w:rPr>
        <w:t xml:space="preserve">rbete mot trakasserier </w:t>
      </w:r>
      <w:r w:rsidR="00C477FB" w:rsidRPr="005F3A79">
        <w:rPr>
          <w:rFonts w:ascii="Geogrotesque Regular" w:hAnsi="Geogrotesque Regular"/>
          <w:sz w:val="24"/>
          <w:szCs w:val="24"/>
        </w:rPr>
        <w:t>från tredje person</w:t>
      </w:r>
    </w:p>
    <w:p w:rsidR="00AD0737" w:rsidRPr="005F3A79" w:rsidRDefault="00C477FB" w:rsidP="00C477FB">
      <w:pPr>
        <w:pStyle w:val="Liststycke"/>
        <w:numPr>
          <w:ilvl w:val="2"/>
          <w:numId w:val="1"/>
        </w:numPr>
        <w:rPr>
          <w:rFonts w:ascii="Geogrotesque Regular" w:hAnsi="Geogrotesque Regular"/>
          <w:sz w:val="24"/>
          <w:szCs w:val="24"/>
        </w:rPr>
      </w:pPr>
      <w:r w:rsidRPr="005F3A79">
        <w:rPr>
          <w:rFonts w:ascii="Geogrotesque Regular" w:eastAsia="Times New Roman" w:hAnsi="Geogrotesque Regular" w:cs="Times New Roman"/>
          <w:sz w:val="24"/>
          <w:szCs w:val="24"/>
          <w:lang w:eastAsia="sv-SE"/>
        </w:rPr>
        <w:t>Skatteeffekter vid felaktigt utbetald lön</w:t>
      </w:r>
      <w:bookmarkStart w:id="0" w:name="_GoBack"/>
      <w:bookmarkEnd w:id="0"/>
    </w:p>
    <w:p w:rsidR="00C477FB" w:rsidRPr="005F3A79" w:rsidRDefault="00C477FB" w:rsidP="00C477FB">
      <w:pPr>
        <w:pStyle w:val="Liststycke"/>
        <w:numPr>
          <w:ilvl w:val="2"/>
          <w:numId w:val="1"/>
        </w:numPr>
        <w:rPr>
          <w:rFonts w:ascii="Geogrotesque Regular" w:hAnsi="Geogrotesque Regular"/>
          <w:sz w:val="24"/>
          <w:szCs w:val="24"/>
        </w:rPr>
      </w:pPr>
      <w:r w:rsidRPr="005F3A79">
        <w:rPr>
          <w:rFonts w:ascii="Geogrotesque Regular" w:eastAsia="Times New Roman" w:hAnsi="Geogrotesque Regular" w:cs="Times New Roman"/>
          <w:sz w:val="24"/>
          <w:szCs w:val="24"/>
          <w:lang w:eastAsia="sv-SE"/>
        </w:rPr>
        <w:t>Arbetsplats för alla</w:t>
      </w:r>
    </w:p>
    <w:p w:rsidR="005F3A79" w:rsidRPr="005F3A79" w:rsidRDefault="005F3A79" w:rsidP="00C477FB">
      <w:pPr>
        <w:pStyle w:val="Liststycke"/>
        <w:numPr>
          <w:ilvl w:val="2"/>
          <w:numId w:val="1"/>
        </w:numPr>
        <w:rPr>
          <w:rFonts w:ascii="Geogrotesque Regular" w:hAnsi="Geogrotesque Regular"/>
          <w:sz w:val="24"/>
          <w:szCs w:val="24"/>
        </w:rPr>
      </w:pPr>
      <w:r w:rsidRPr="005F3A79">
        <w:rPr>
          <w:rFonts w:ascii="Geogrotesque Regular" w:eastAsia="Times New Roman" w:hAnsi="Geogrotesque Regular" w:cs="Times New Roman"/>
          <w:sz w:val="24"/>
          <w:szCs w:val="24"/>
          <w:lang w:eastAsia="sv-SE"/>
        </w:rPr>
        <w:t>Mobilkranar, särskilda förutsättningar och villkor</w:t>
      </w:r>
    </w:p>
    <w:p w:rsidR="005F3A79" w:rsidRPr="006707AC" w:rsidRDefault="005F3A79" w:rsidP="00C477FB">
      <w:pPr>
        <w:pStyle w:val="Liststycke"/>
        <w:numPr>
          <w:ilvl w:val="2"/>
          <w:numId w:val="1"/>
        </w:numPr>
        <w:rPr>
          <w:rFonts w:ascii="Geogrotesque Regular" w:hAnsi="Geogrotesque Regular"/>
          <w:sz w:val="24"/>
          <w:szCs w:val="24"/>
        </w:rPr>
      </w:pPr>
      <w:r w:rsidRPr="006707AC">
        <w:rPr>
          <w:rFonts w:ascii="Geogrotesque Regular" w:hAnsi="Geogrotesque Regular"/>
          <w:bCs/>
          <w:sz w:val="24"/>
          <w:szCs w:val="24"/>
        </w:rPr>
        <w:t>I</w:t>
      </w:r>
      <w:r w:rsidRPr="006707AC">
        <w:rPr>
          <w:rFonts w:ascii="Geogrotesque Regular" w:hAnsi="Geogrotesque Regular"/>
          <w:bCs/>
          <w:sz w:val="24"/>
          <w:szCs w:val="24"/>
        </w:rPr>
        <w:t>n- och utlåning till Byggavtalets avtalsområde</w:t>
      </w:r>
    </w:p>
    <w:p w:rsidR="00C477FB" w:rsidRPr="005F3A79" w:rsidRDefault="00824050" w:rsidP="00824050">
      <w:pPr>
        <w:pStyle w:val="Liststycke"/>
        <w:numPr>
          <w:ilvl w:val="2"/>
          <w:numId w:val="1"/>
        </w:numPr>
        <w:rPr>
          <w:rFonts w:ascii="Geogrotesque Regular" w:hAnsi="Geogrotesque Regular"/>
          <w:sz w:val="24"/>
          <w:szCs w:val="24"/>
        </w:rPr>
      </w:pPr>
      <w:r w:rsidRPr="005F3A79">
        <w:rPr>
          <w:rFonts w:ascii="Geogrotesque Regular" w:eastAsia="Times New Roman" w:hAnsi="Geogrotesque Regular" w:cs="Times New Roman"/>
          <w:sz w:val="24"/>
          <w:szCs w:val="24"/>
          <w:lang w:eastAsia="sv-SE"/>
        </w:rPr>
        <w:t>Spetsutbildning för regionala skyddsombud</w:t>
      </w:r>
    </w:p>
    <w:sectPr w:rsidR="00C477FB" w:rsidRPr="005F3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grotesque Regular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ity BQ Bold">
    <w:panose1 w:val="02000803060000020003"/>
    <w:charset w:val="00"/>
    <w:family w:val="modern"/>
    <w:notTrueType/>
    <w:pitch w:val="variable"/>
    <w:sig w:usb0="8000002F" w:usb1="4000004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C5DD9"/>
    <w:multiLevelType w:val="multilevel"/>
    <w:tmpl w:val="0B004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C36655"/>
    <w:multiLevelType w:val="hybridMultilevel"/>
    <w:tmpl w:val="F8F8C60A"/>
    <w:lvl w:ilvl="0" w:tplc="65F4C9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B7CEEAE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5076D"/>
    <w:multiLevelType w:val="hybridMultilevel"/>
    <w:tmpl w:val="23F029C6"/>
    <w:lvl w:ilvl="0" w:tplc="EA820E6C">
      <w:start w:val="1"/>
      <w:numFmt w:val="bullet"/>
      <w:lvlText w:val="∂"/>
      <w:lvlJc w:val="left"/>
      <w:pPr>
        <w:tabs>
          <w:tab w:val="num" w:pos="720"/>
        </w:tabs>
        <w:ind w:left="720" w:hanging="360"/>
      </w:pPr>
      <w:rPr>
        <w:rFonts w:ascii="Geogrotesque Regular" w:hAnsi="Geogrotesque Regular" w:hint="default"/>
      </w:rPr>
    </w:lvl>
    <w:lvl w:ilvl="1" w:tplc="93CC8246" w:tentative="1">
      <w:start w:val="1"/>
      <w:numFmt w:val="bullet"/>
      <w:lvlText w:val="∂"/>
      <w:lvlJc w:val="left"/>
      <w:pPr>
        <w:tabs>
          <w:tab w:val="num" w:pos="1440"/>
        </w:tabs>
        <w:ind w:left="1440" w:hanging="360"/>
      </w:pPr>
      <w:rPr>
        <w:rFonts w:ascii="Geogrotesque Regular" w:hAnsi="Geogrotesque Regular" w:hint="default"/>
      </w:rPr>
    </w:lvl>
    <w:lvl w:ilvl="2" w:tplc="1FA08C72" w:tentative="1">
      <w:start w:val="1"/>
      <w:numFmt w:val="bullet"/>
      <w:lvlText w:val="∂"/>
      <w:lvlJc w:val="left"/>
      <w:pPr>
        <w:tabs>
          <w:tab w:val="num" w:pos="2160"/>
        </w:tabs>
        <w:ind w:left="2160" w:hanging="360"/>
      </w:pPr>
      <w:rPr>
        <w:rFonts w:ascii="Geogrotesque Regular" w:hAnsi="Geogrotesque Regular" w:hint="default"/>
      </w:rPr>
    </w:lvl>
    <w:lvl w:ilvl="3" w:tplc="5E4052C2" w:tentative="1">
      <w:start w:val="1"/>
      <w:numFmt w:val="bullet"/>
      <w:lvlText w:val="∂"/>
      <w:lvlJc w:val="left"/>
      <w:pPr>
        <w:tabs>
          <w:tab w:val="num" w:pos="2880"/>
        </w:tabs>
        <w:ind w:left="2880" w:hanging="360"/>
      </w:pPr>
      <w:rPr>
        <w:rFonts w:ascii="Geogrotesque Regular" w:hAnsi="Geogrotesque Regular" w:hint="default"/>
      </w:rPr>
    </w:lvl>
    <w:lvl w:ilvl="4" w:tplc="43F0BF8E" w:tentative="1">
      <w:start w:val="1"/>
      <w:numFmt w:val="bullet"/>
      <w:lvlText w:val="∂"/>
      <w:lvlJc w:val="left"/>
      <w:pPr>
        <w:tabs>
          <w:tab w:val="num" w:pos="3600"/>
        </w:tabs>
        <w:ind w:left="3600" w:hanging="360"/>
      </w:pPr>
      <w:rPr>
        <w:rFonts w:ascii="Geogrotesque Regular" w:hAnsi="Geogrotesque Regular" w:hint="default"/>
      </w:rPr>
    </w:lvl>
    <w:lvl w:ilvl="5" w:tplc="626C5902" w:tentative="1">
      <w:start w:val="1"/>
      <w:numFmt w:val="bullet"/>
      <w:lvlText w:val="∂"/>
      <w:lvlJc w:val="left"/>
      <w:pPr>
        <w:tabs>
          <w:tab w:val="num" w:pos="4320"/>
        </w:tabs>
        <w:ind w:left="4320" w:hanging="360"/>
      </w:pPr>
      <w:rPr>
        <w:rFonts w:ascii="Geogrotesque Regular" w:hAnsi="Geogrotesque Regular" w:hint="default"/>
      </w:rPr>
    </w:lvl>
    <w:lvl w:ilvl="6" w:tplc="0EDC92B4" w:tentative="1">
      <w:start w:val="1"/>
      <w:numFmt w:val="bullet"/>
      <w:lvlText w:val="∂"/>
      <w:lvlJc w:val="left"/>
      <w:pPr>
        <w:tabs>
          <w:tab w:val="num" w:pos="5040"/>
        </w:tabs>
        <w:ind w:left="5040" w:hanging="360"/>
      </w:pPr>
      <w:rPr>
        <w:rFonts w:ascii="Geogrotesque Regular" w:hAnsi="Geogrotesque Regular" w:hint="default"/>
      </w:rPr>
    </w:lvl>
    <w:lvl w:ilvl="7" w:tplc="6DCCC5E2" w:tentative="1">
      <w:start w:val="1"/>
      <w:numFmt w:val="bullet"/>
      <w:lvlText w:val="∂"/>
      <w:lvlJc w:val="left"/>
      <w:pPr>
        <w:tabs>
          <w:tab w:val="num" w:pos="5760"/>
        </w:tabs>
        <w:ind w:left="5760" w:hanging="360"/>
      </w:pPr>
      <w:rPr>
        <w:rFonts w:ascii="Geogrotesque Regular" w:hAnsi="Geogrotesque Regular" w:hint="default"/>
      </w:rPr>
    </w:lvl>
    <w:lvl w:ilvl="8" w:tplc="09AA0C0C" w:tentative="1">
      <w:start w:val="1"/>
      <w:numFmt w:val="bullet"/>
      <w:lvlText w:val="∂"/>
      <w:lvlJc w:val="left"/>
      <w:pPr>
        <w:tabs>
          <w:tab w:val="num" w:pos="6480"/>
        </w:tabs>
        <w:ind w:left="6480" w:hanging="360"/>
      </w:pPr>
      <w:rPr>
        <w:rFonts w:ascii="Geogrotesque Regular" w:hAnsi="Geogrotesque Regular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C16"/>
    <w:rsid w:val="00000185"/>
    <w:rsid w:val="00006E34"/>
    <w:rsid w:val="00062801"/>
    <w:rsid w:val="000C1C91"/>
    <w:rsid w:val="001A5C27"/>
    <w:rsid w:val="001C6529"/>
    <w:rsid w:val="002722EF"/>
    <w:rsid w:val="00281EAA"/>
    <w:rsid w:val="003643E3"/>
    <w:rsid w:val="003D35E1"/>
    <w:rsid w:val="003D41F4"/>
    <w:rsid w:val="00461FBA"/>
    <w:rsid w:val="00480B90"/>
    <w:rsid w:val="004E252A"/>
    <w:rsid w:val="004F50F7"/>
    <w:rsid w:val="005120A3"/>
    <w:rsid w:val="005F3A79"/>
    <w:rsid w:val="00665E0F"/>
    <w:rsid w:val="006707AC"/>
    <w:rsid w:val="006F53C5"/>
    <w:rsid w:val="007F27AF"/>
    <w:rsid w:val="00824050"/>
    <w:rsid w:val="0088213F"/>
    <w:rsid w:val="008C2E79"/>
    <w:rsid w:val="008F08BC"/>
    <w:rsid w:val="0099251C"/>
    <w:rsid w:val="00A70C16"/>
    <w:rsid w:val="00A81144"/>
    <w:rsid w:val="00AC4082"/>
    <w:rsid w:val="00AC4988"/>
    <w:rsid w:val="00AD0737"/>
    <w:rsid w:val="00B066E3"/>
    <w:rsid w:val="00B2745A"/>
    <w:rsid w:val="00B6305D"/>
    <w:rsid w:val="00C477FB"/>
    <w:rsid w:val="00C76727"/>
    <w:rsid w:val="00CA6666"/>
    <w:rsid w:val="00CF3B42"/>
    <w:rsid w:val="00CF6614"/>
    <w:rsid w:val="00E379A8"/>
    <w:rsid w:val="00FD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6EAE2-FC0E-4F63-834D-15B7743B0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70C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70C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A70C16"/>
    <w:pPr>
      <w:ind w:left="720"/>
      <w:contextualSpacing/>
    </w:pPr>
  </w:style>
  <w:style w:type="paragraph" w:styleId="Oformateradtext">
    <w:name w:val="Plain Text"/>
    <w:basedOn w:val="Normal"/>
    <w:link w:val="OformateradtextChar"/>
    <w:uiPriority w:val="99"/>
    <w:unhideWhenUsed/>
    <w:rsid w:val="00824050"/>
    <w:pPr>
      <w:spacing w:after="0" w:line="240" w:lineRule="auto"/>
    </w:pPr>
    <w:rPr>
      <w:rFonts w:ascii="Calibri" w:eastAsiaTheme="minorEastAsia" w:hAnsi="Calibri" w:cs="Times New Roman"/>
      <w:szCs w:val="21"/>
      <w:lang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824050"/>
    <w:rPr>
      <w:rFonts w:ascii="Calibri" w:eastAsiaTheme="minorEastAsia" w:hAnsi="Calibri" w:cs="Times New Roman"/>
      <w:szCs w:val="21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3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0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380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Fasab</Company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Matz Larsson</dc:creator>
  <cp:keywords/>
  <dc:description/>
  <cp:lastModifiedBy>Karin Lindström</cp:lastModifiedBy>
  <cp:revision>12</cp:revision>
  <dcterms:created xsi:type="dcterms:W3CDTF">2020-12-10T21:03:00Z</dcterms:created>
  <dcterms:modified xsi:type="dcterms:W3CDTF">2020-12-11T09:05:00Z</dcterms:modified>
</cp:coreProperties>
</file>